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8050" w14:textId="77777777" w:rsidR="00504573" w:rsidRDefault="00504573" w:rsidP="009F09AF">
      <w:pPr>
        <w:spacing w:after="120" w:line="330" w:lineRule="atLeast"/>
        <w:jc w:val="center"/>
        <w:rPr>
          <w:rFonts w:ascii="Times New Roman" w:eastAsia="Times New Roman" w:hAnsi="Times New Roman" w:cs="Times New Roman"/>
          <w:b/>
          <w:bCs/>
          <w:color w:val="000000"/>
          <w:sz w:val="28"/>
          <w:szCs w:val="28"/>
          <w:lang w:val="en" w:eastAsia="fr-FR"/>
        </w:rPr>
      </w:pPr>
    </w:p>
    <w:p w14:paraId="623635A2" w14:textId="77777777" w:rsidR="00504573" w:rsidRDefault="00504573" w:rsidP="009F09AF">
      <w:pPr>
        <w:spacing w:after="120" w:line="330" w:lineRule="atLeast"/>
        <w:jc w:val="center"/>
        <w:rPr>
          <w:rFonts w:ascii="Times New Roman" w:eastAsia="Times New Roman" w:hAnsi="Times New Roman" w:cs="Times New Roman"/>
          <w:b/>
          <w:bCs/>
          <w:color w:val="000000"/>
          <w:sz w:val="28"/>
          <w:szCs w:val="28"/>
          <w:lang w:val="en" w:eastAsia="fr-FR"/>
        </w:rPr>
      </w:pPr>
    </w:p>
    <w:p w14:paraId="54B46702" w14:textId="77777777" w:rsidR="00504573" w:rsidRDefault="00504573" w:rsidP="009F09AF">
      <w:pPr>
        <w:spacing w:after="120" w:line="330" w:lineRule="atLeast"/>
        <w:jc w:val="center"/>
        <w:rPr>
          <w:rFonts w:ascii="Times New Roman" w:eastAsia="Times New Roman" w:hAnsi="Times New Roman" w:cs="Times New Roman"/>
          <w:b/>
          <w:bCs/>
          <w:color w:val="000000"/>
          <w:sz w:val="28"/>
          <w:szCs w:val="28"/>
          <w:lang w:val="en" w:eastAsia="fr-FR"/>
        </w:rPr>
      </w:pPr>
    </w:p>
    <w:p w14:paraId="27E0ABCB" w14:textId="77777777" w:rsidR="00504573" w:rsidRDefault="00504573" w:rsidP="009F09AF">
      <w:pPr>
        <w:spacing w:after="120" w:line="330" w:lineRule="atLeast"/>
        <w:jc w:val="center"/>
        <w:rPr>
          <w:rFonts w:ascii="Times New Roman" w:eastAsia="Times New Roman" w:hAnsi="Times New Roman" w:cs="Times New Roman"/>
          <w:b/>
          <w:bCs/>
          <w:color w:val="000000"/>
          <w:sz w:val="28"/>
          <w:szCs w:val="28"/>
          <w:lang w:val="en" w:eastAsia="fr-FR"/>
        </w:rPr>
      </w:pPr>
    </w:p>
    <w:p w14:paraId="712B4C15" w14:textId="5711504C" w:rsidR="00A96A05" w:rsidRPr="00504573" w:rsidRDefault="008A1D1C" w:rsidP="009F09AF">
      <w:pPr>
        <w:spacing w:after="120" w:line="330" w:lineRule="atLeast"/>
        <w:jc w:val="center"/>
        <w:rPr>
          <w:rFonts w:ascii="Calibri" w:eastAsia="Times New Roman" w:hAnsi="Calibri" w:cs="Calibri"/>
          <w:color w:val="000000"/>
          <w:sz w:val="28"/>
          <w:szCs w:val="28"/>
          <w:lang w:val="en-US" w:eastAsia="fr-FR"/>
        </w:rPr>
      </w:pPr>
      <w:r>
        <w:rPr>
          <w:rFonts w:ascii="Times New Roman" w:eastAsia="Times New Roman" w:hAnsi="Times New Roman" w:cs="Times New Roman"/>
          <w:b/>
          <w:bCs/>
          <w:color w:val="000000"/>
          <w:sz w:val="28"/>
          <w:szCs w:val="28"/>
          <w:lang w:val="en" w:eastAsia="fr-FR"/>
        </w:rPr>
        <w:t>WHEN A DISCIPLINARY REFLECT</w:t>
      </w:r>
      <w:r w:rsidRPr="00504573">
        <w:rPr>
          <w:rFonts w:ascii="Times New Roman" w:eastAsia="Times New Roman" w:hAnsi="Times New Roman" w:cs="Times New Roman"/>
          <w:b/>
          <w:bCs/>
          <w:color w:val="000000"/>
          <w:sz w:val="28"/>
          <w:szCs w:val="28"/>
          <w:lang w:val="en" w:eastAsia="fr-FR"/>
        </w:rPr>
        <w:t>ION LEADS TO A CONCEPTUAL PROBLEMATIC OF BUSINESS INTELLIGENCE </w:t>
      </w:r>
    </w:p>
    <w:p w14:paraId="2512AA75" w14:textId="407376D5" w:rsidR="00A96A05" w:rsidRPr="00A96A05" w:rsidRDefault="008A1D1C" w:rsidP="00A96A05">
      <w:pPr>
        <w:spacing w:after="120" w:line="330" w:lineRule="atLeast"/>
        <w:jc w:val="center"/>
        <w:rPr>
          <w:rFonts w:ascii="Calibri" w:eastAsia="Times New Roman" w:hAnsi="Calibri" w:cs="Calibri"/>
          <w:color w:val="000000"/>
          <w:lang w:val="en-US" w:eastAsia="fr-FR"/>
        </w:rPr>
      </w:pPr>
      <w:r w:rsidRPr="008A1D1C">
        <w:rPr>
          <w:rFonts w:ascii="Times New Roman" w:eastAsia="Times New Roman" w:hAnsi="Times New Roman" w:cs="Times New Roman"/>
          <w:b/>
          <w:bCs/>
          <w:color w:val="000000"/>
          <w:sz w:val="24"/>
          <w:szCs w:val="24"/>
          <w:lang w:val="en-US" w:eastAsia="fr-FR"/>
        </w:rPr>
        <w:t>QUAND LA RÉFLEXION DISCIPLINAIRE DÉBOUCHE SUR UNE PROBLÉMATIQUE CONCEPTUELLE EN MATIERE D'INTELLIGENCE ÉCONOMIQUE</w:t>
      </w:r>
      <w:r w:rsidR="00A96A05" w:rsidRPr="00A96A05">
        <w:rPr>
          <w:rFonts w:ascii="Times New Roman" w:eastAsia="Times New Roman" w:hAnsi="Times New Roman" w:cs="Times New Roman"/>
          <w:b/>
          <w:bCs/>
          <w:color w:val="000000"/>
          <w:sz w:val="24"/>
          <w:szCs w:val="24"/>
          <w:lang w:val="en-US" w:eastAsia="fr-FR"/>
        </w:rPr>
        <w:t> </w:t>
      </w:r>
    </w:p>
    <w:p w14:paraId="58220279" w14:textId="77777777" w:rsidR="00A96A05" w:rsidRPr="00A96A05" w:rsidRDefault="00A96A05" w:rsidP="00A96A05">
      <w:pPr>
        <w:spacing w:after="120" w:line="330" w:lineRule="atLeast"/>
        <w:jc w:val="center"/>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US" w:eastAsia="fr-FR"/>
        </w:rPr>
        <w:t> </w:t>
      </w:r>
    </w:p>
    <w:p w14:paraId="2BC5D019" w14:textId="028837B4" w:rsidR="00A96A05" w:rsidRPr="00A96A05" w:rsidRDefault="00A96A05" w:rsidP="00A96A05">
      <w:pPr>
        <w:spacing w:after="120" w:line="330" w:lineRule="atLeast"/>
        <w:jc w:val="center"/>
        <w:rPr>
          <w:rFonts w:ascii="Calibri" w:eastAsia="Times New Roman" w:hAnsi="Calibri" w:cs="Calibri"/>
          <w:color w:val="000000"/>
          <w:lang w:val="en" w:eastAsia="fr-FR"/>
        </w:rPr>
      </w:pPr>
      <w:r w:rsidRPr="00A96A05">
        <w:rPr>
          <w:rFonts w:ascii="Times New Roman" w:eastAsia="Times New Roman" w:hAnsi="Times New Roman" w:cs="Times New Roman"/>
          <w:b/>
          <w:bCs/>
          <w:i/>
          <w:iCs/>
          <w:color w:val="000000"/>
          <w:sz w:val="24"/>
          <w:szCs w:val="24"/>
          <w:lang w:val="en" w:eastAsia="fr-FR"/>
        </w:rPr>
        <w:t xml:space="preserve">MOUKANE </w:t>
      </w:r>
      <w:r w:rsidR="00F16D5D">
        <w:rPr>
          <w:rFonts w:ascii="Times New Roman" w:eastAsia="Times New Roman" w:hAnsi="Times New Roman" w:cs="Times New Roman"/>
          <w:b/>
          <w:bCs/>
          <w:i/>
          <w:iCs/>
          <w:color w:val="000000"/>
          <w:sz w:val="24"/>
          <w:szCs w:val="24"/>
          <w:lang w:val="en" w:eastAsia="fr-FR"/>
        </w:rPr>
        <w:t>S</w:t>
      </w:r>
      <w:r w:rsidRPr="00A96A05">
        <w:rPr>
          <w:rFonts w:ascii="Times New Roman" w:eastAsia="Times New Roman" w:hAnsi="Times New Roman" w:cs="Times New Roman"/>
          <w:b/>
          <w:bCs/>
          <w:i/>
          <w:iCs/>
          <w:color w:val="000000"/>
          <w:sz w:val="24"/>
          <w:szCs w:val="24"/>
          <w:lang w:val="en" w:eastAsia="fr-FR"/>
        </w:rPr>
        <w:t>oukaina</w:t>
      </w:r>
      <w:r w:rsidRPr="00A96A05">
        <w:rPr>
          <w:rFonts w:ascii="Times New Roman" w:eastAsia="Times New Roman" w:hAnsi="Times New Roman" w:cs="Times New Roman"/>
          <w:i/>
          <w:iCs/>
          <w:color w:val="000000"/>
          <w:sz w:val="24"/>
          <w:szCs w:val="24"/>
          <w:lang w:val="en" w:eastAsia="fr-FR"/>
        </w:rPr>
        <w:t>, PhD student</w:t>
      </w:r>
    </w:p>
    <w:p w14:paraId="5ECD1763" w14:textId="77777777" w:rsidR="00A96A05" w:rsidRPr="00A96A05" w:rsidRDefault="00A96A05" w:rsidP="00A96A05">
      <w:pPr>
        <w:spacing w:after="120" w:line="330" w:lineRule="atLeast"/>
        <w:jc w:val="center"/>
        <w:rPr>
          <w:rFonts w:ascii="Calibri" w:eastAsia="Times New Roman" w:hAnsi="Calibri" w:cs="Calibri"/>
          <w:color w:val="000000"/>
          <w:lang w:val="en-US" w:eastAsia="fr-FR"/>
        </w:rPr>
      </w:pPr>
      <w:r w:rsidRPr="00A96A05">
        <w:rPr>
          <w:rFonts w:ascii="Times New Roman" w:eastAsia="Times New Roman" w:hAnsi="Times New Roman" w:cs="Times New Roman"/>
          <w:i/>
          <w:iCs/>
          <w:color w:val="000000"/>
          <w:sz w:val="24"/>
          <w:szCs w:val="24"/>
          <w:lang w:val="en" w:eastAsia="fr-FR"/>
        </w:rPr>
        <w:t>Kenitra National School of Business and Management,</w:t>
      </w:r>
    </w:p>
    <w:p w14:paraId="7D0715AA" w14:textId="77777777" w:rsidR="00A96A05" w:rsidRPr="00A96A05" w:rsidRDefault="00A96A05" w:rsidP="00A96A05">
      <w:pPr>
        <w:spacing w:after="120" w:line="330" w:lineRule="atLeast"/>
        <w:jc w:val="center"/>
        <w:rPr>
          <w:rFonts w:ascii="Calibri" w:eastAsia="Times New Roman" w:hAnsi="Calibri" w:cs="Calibri"/>
          <w:color w:val="000000"/>
          <w:lang w:val="en-US" w:eastAsia="fr-FR"/>
        </w:rPr>
      </w:pPr>
      <w:r w:rsidRPr="00A96A05">
        <w:rPr>
          <w:rFonts w:ascii="Times New Roman" w:eastAsia="Times New Roman" w:hAnsi="Times New Roman" w:cs="Times New Roman"/>
          <w:i/>
          <w:iCs/>
          <w:color w:val="000000"/>
          <w:sz w:val="24"/>
          <w:szCs w:val="24"/>
          <w:lang w:val="en" w:eastAsia="fr-FR"/>
        </w:rPr>
        <w:t>Ibn Tofail University,Morocco</w:t>
      </w:r>
    </w:p>
    <w:p w14:paraId="13D71FC2" w14:textId="77777777" w:rsidR="00A96A05" w:rsidRPr="00A96A05" w:rsidRDefault="00210C51" w:rsidP="00A96A05">
      <w:pPr>
        <w:spacing w:after="120" w:line="330" w:lineRule="atLeast"/>
        <w:jc w:val="center"/>
        <w:rPr>
          <w:rFonts w:ascii="Calibri" w:eastAsia="Times New Roman" w:hAnsi="Calibri" w:cs="Calibri"/>
          <w:color w:val="000000"/>
          <w:lang w:val="en-US" w:eastAsia="fr-FR"/>
        </w:rPr>
      </w:pPr>
      <w:hyperlink r:id="rId6" w:history="1">
        <w:r w:rsidR="00A96A05" w:rsidRPr="00A96A05">
          <w:rPr>
            <w:rFonts w:ascii="Times New Roman" w:eastAsia="Times New Roman" w:hAnsi="Times New Roman" w:cs="Times New Roman"/>
            <w:color w:val="0563C1"/>
            <w:sz w:val="24"/>
            <w:szCs w:val="24"/>
            <w:u w:val="single"/>
            <w:lang w:val="en" w:eastAsia="fr-FR"/>
          </w:rPr>
          <w:t>smoukane@gmail.com</w:t>
        </w:r>
      </w:hyperlink>
    </w:p>
    <w:p w14:paraId="3EEA18D6" w14:textId="77777777" w:rsidR="00891FD5" w:rsidRDefault="00891FD5" w:rsidP="00A96A05">
      <w:pPr>
        <w:spacing w:after="120" w:line="330" w:lineRule="atLeast"/>
        <w:jc w:val="center"/>
        <w:rPr>
          <w:rFonts w:ascii="Times New Roman" w:eastAsia="Times New Roman" w:hAnsi="Times New Roman" w:cs="Times New Roman"/>
          <w:b/>
          <w:bCs/>
          <w:i/>
          <w:iCs/>
          <w:color w:val="000000"/>
          <w:sz w:val="24"/>
          <w:szCs w:val="24"/>
          <w:lang w:val="en" w:eastAsia="fr-FR"/>
        </w:rPr>
      </w:pPr>
    </w:p>
    <w:p w14:paraId="35C7AEE5" w14:textId="7040DD41" w:rsidR="00A96A05" w:rsidRPr="00A96A05" w:rsidRDefault="00A96A05" w:rsidP="00A96A05">
      <w:pPr>
        <w:spacing w:after="120" w:line="330" w:lineRule="atLeast"/>
        <w:jc w:val="center"/>
        <w:rPr>
          <w:rFonts w:ascii="Calibri" w:eastAsia="Times New Roman" w:hAnsi="Calibri" w:cs="Calibri"/>
          <w:color w:val="000000"/>
          <w:lang w:val="en" w:eastAsia="fr-FR"/>
        </w:rPr>
      </w:pPr>
      <w:r w:rsidRPr="00A96A05">
        <w:rPr>
          <w:rFonts w:ascii="Times New Roman" w:eastAsia="Times New Roman" w:hAnsi="Times New Roman" w:cs="Times New Roman"/>
          <w:b/>
          <w:bCs/>
          <w:i/>
          <w:iCs/>
          <w:color w:val="000000"/>
          <w:sz w:val="24"/>
          <w:szCs w:val="24"/>
          <w:lang w:val="en" w:eastAsia="fr-FR"/>
        </w:rPr>
        <w:t xml:space="preserve">Rguibi </w:t>
      </w:r>
      <w:r w:rsidR="00F16D5D">
        <w:rPr>
          <w:rFonts w:ascii="Times New Roman" w:eastAsia="Times New Roman" w:hAnsi="Times New Roman" w:cs="Times New Roman"/>
          <w:b/>
          <w:bCs/>
          <w:i/>
          <w:iCs/>
          <w:color w:val="000000"/>
          <w:sz w:val="24"/>
          <w:szCs w:val="24"/>
          <w:lang w:val="en" w:eastAsia="fr-FR"/>
        </w:rPr>
        <w:t>K</w:t>
      </w:r>
      <w:r w:rsidRPr="00A96A05">
        <w:rPr>
          <w:rFonts w:ascii="Times New Roman" w:eastAsia="Times New Roman" w:hAnsi="Times New Roman" w:cs="Times New Roman"/>
          <w:b/>
          <w:bCs/>
          <w:i/>
          <w:iCs/>
          <w:color w:val="000000"/>
          <w:sz w:val="24"/>
          <w:szCs w:val="24"/>
          <w:lang w:val="en" w:eastAsia="fr-FR"/>
        </w:rPr>
        <w:t>halid</w:t>
      </w:r>
      <w:r w:rsidRPr="00A96A05">
        <w:rPr>
          <w:rFonts w:ascii="Times New Roman" w:eastAsia="Times New Roman" w:hAnsi="Times New Roman" w:cs="Times New Roman"/>
          <w:i/>
          <w:iCs/>
          <w:color w:val="000000"/>
          <w:sz w:val="24"/>
          <w:szCs w:val="24"/>
          <w:lang w:val="en" w:eastAsia="fr-FR"/>
        </w:rPr>
        <w:t>, </w:t>
      </w:r>
      <w:r w:rsidR="009F09AF">
        <w:rPr>
          <w:rFonts w:ascii="Times New Roman" w:eastAsia="Times New Roman" w:hAnsi="Times New Roman" w:cs="Times New Roman"/>
          <w:color w:val="000000"/>
          <w:sz w:val="24"/>
          <w:szCs w:val="24"/>
          <w:lang w:val="en" w:eastAsia="fr-FR"/>
        </w:rPr>
        <w:t>PES</w:t>
      </w:r>
    </w:p>
    <w:p w14:paraId="488D6946" w14:textId="77777777" w:rsidR="00A96A05" w:rsidRPr="00A96A05" w:rsidRDefault="00A96A05" w:rsidP="00A96A05">
      <w:pPr>
        <w:spacing w:after="120" w:line="330" w:lineRule="atLeast"/>
        <w:jc w:val="center"/>
        <w:rPr>
          <w:rFonts w:ascii="Calibri" w:eastAsia="Times New Roman" w:hAnsi="Calibri" w:cs="Calibri"/>
          <w:color w:val="000000"/>
          <w:lang w:val="en-US" w:eastAsia="fr-FR"/>
        </w:rPr>
      </w:pPr>
      <w:r w:rsidRPr="00A96A05">
        <w:rPr>
          <w:rFonts w:ascii="Times New Roman" w:eastAsia="Times New Roman" w:hAnsi="Times New Roman" w:cs="Times New Roman"/>
          <w:i/>
          <w:iCs/>
          <w:color w:val="000000"/>
          <w:sz w:val="24"/>
          <w:szCs w:val="24"/>
          <w:lang w:val="en" w:eastAsia="fr-FR"/>
        </w:rPr>
        <w:t>Kenitra National School of Business and Management,</w:t>
      </w:r>
    </w:p>
    <w:p w14:paraId="740C7359" w14:textId="77777777" w:rsidR="00A96A05" w:rsidRPr="00A96A05" w:rsidRDefault="00A96A05" w:rsidP="00A96A05">
      <w:pPr>
        <w:spacing w:after="120" w:line="330" w:lineRule="atLeast"/>
        <w:jc w:val="center"/>
        <w:rPr>
          <w:rFonts w:ascii="Calibri" w:eastAsia="Times New Roman" w:hAnsi="Calibri" w:cs="Calibri"/>
          <w:color w:val="000000"/>
          <w:lang w:val="en-US" w:eastAsia="fr-FR"/>
        </w:rPr>
      </w:pPr>
      <w:r w:rsidRPr="00A96A05">
        <w:rPr>
          <w:rFonts w:ascii="Times New Roman" w:eastAsia="Times New Roman" w:hAnsi="Times New Roman" w:cs="Times New Roman"/>
          <w:i/>
          <w:iCs/>
          <w:color w:val="000000"/>
          <w:sz w:val="24"/>
          <w:szCs w:val="24"/>
          <w:lang w:val="en" w:eastAsia="fr-FR"/>
        </w:rPr>
        <w:t>Ibn Tofail University,Morocco</w:t>
      </w:r>
    </w:p>
    <w:p w14:paraId="1CB22421" w14:textId="77777777" w:rsidR="0089048F" w:rsidRPr="00531932" w:rsidRDefault="00210C51" w:rsidP="0089048F">
      <w:pPr>
        <w:spacing w:after="120" w:line="360" w:lineRule="auto"/>
        <w:jc w:val="center"/>
        <w:rPr>
          <w:rFonts w:ascii="Times New Roman" w:eastAsia="Times New Roman" w:hAnsi="Times New Roman" w:cs="Times New Roman"/>
          <w:sz w:val="24"/>
          <w:szCs w:val="24"/>
        </w:rPr>
      </w:pPr>
      <w:hyperlink r:id="rId7" w:history="1">
        <w:r w:rsidR="0089048F" w:rsidRPr="00325842">
          <w:rPr>
            <w:rStyle w:val="Lienhypertexte"/>
            <w:rFonts w:ascii="Times New Roman" w:eastAsia="Times New Roman" w:hAnsi="Times New Roman" w:cs="Times New Roman"/>
            <w:sz w:val="24"/>
            <w:szCs w:val="24"/>
          </w:rPr>
          <w:t>Krguibi2014@gmail.com</w:t>
        </w:r>
      </w:hyperlink>
    </w:p>
    <w:p w14:paraId="7920D722" w14:textId="77777777" w:rsidR="00A96A05" w:rsidRPr="00A96A05" w:rsidRDefault="00A96A05" w:rsidP="00A96A05">
      <w:pPr>
        <w:spacing w:after="12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7BEA28B0" w14:textId="77777777" w:rsidR="00A96A05" w:rsidRPr="00A96A05" w:rsidRDefault="00A96A05" w:rsidP="00A96A05">
      <w:pPr>
        <w:spacing w:after="120" w:line="330" w:lineRule="atLeast"/>
        <w:jc w:val="center"/>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6127D328" w14:textId="77777777" w:rsidR="00A96A05" w:rsidRPr="00A96A05" w:rsidRDefault="00A96A05" w:rsidP="00A96A05">
      <w:pPr>
        <w:spacing w:after="20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US" w:eastAsia="fr-FR"/>
        </w:rPr>
        <w:t> </w:t>
      </w:r>
    </w:p>
    <w:p w14:paraId="4FDCA309" w14:textId="77777777" w:rsidR="00A96A05" w:rsidRPr="00A96A05" w:rsidRDefault="00A96A05" w:rsidP="00A96A05">
      <w:pPr>
        <w:spacing w:after="20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US" w:eastAsia="fr-FR"/>
        </w:rPr>
        <w:t> </w:t>
      </w:r>
    </w:p>
    <w:p w14:paraId="5E67739F" w14:textId="77777777" w:rsidR="00A96A05" w:rsidRPr="00A96A05" w:rsidRDefault="00A96A05" w:rsidP="00A96A05">
      <w:pPr>
        <w:spacing w:after="20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US" w:eastAsia="fr-FR"/>
        </w:rPr>
        <w:t> </w:t>
      </w:r>
    </w:p>
    <w:p w14:paraId="41CB956B" w14:textId="77777777" w:rsidR="00A96A05" w:rsidRPr="00504573" w:rsidRDefault="00A96A05" w:rsidP="00504573">
      <w:pPr>
        <w:spacing w:after="200" w:line="330" w:lineRule="atLeast"/>
        <w:rPr>
          <w:rFonts w:ascii="Calibri" w:eastAsia="Times New Roman" w:hAnsi="Calibri" w:cs="Calibri"/>
          <w:color w:val="000000"/>
          <w:lang w:val="en-US" w:eastAsia="fr-FR"/>
        </w:rPr>
      </w:pPr>
    </w:p>
    <w:p w14:paraId="3A3010F9" w14:textId="77777777" w:rsidR="00A96A05" w:rsidRDefault="00A96A05" w:rsidP="00A96A05">
      <w:pPr>
        <w:spacing w:after="200" w:line="330" w:lineRule="atLeast"/>
        <w:rPr>
          <w:rFonts w:ascii="Times New Roman" w:eastAsia="Times New Roman" w:hAnsi="Times New Roman" w:cs="Times New Roman"/>
          <w:b/>
          <w:bCs/>
          <w:color w:val="000000"/>
          <w:sz w:val="24"/>
          <w:szCs w:val="24"/>
          <w:lang w:val="en-US" w:eastAsia="fr-FR"/>
        </w:rPr>
      </w:pPr>
    </w:p>
    <w:p w14:paraId="6107F7E6" w14:textId="77777777" w:rsidR="00A96A05" w:rsidRPr="00A96A05" w:rsidRDefault="00A96A05" w:rsidP="00A96A05">
      <w:pPr>
        <w:spacing w:after="200" w:line="330" w:lineRule="atLeast"/>
        <w:rPr>
          <w:rFonts w:ascii="Calibri" w:eastAsia="Times New Roman" w:hAnsi="Calibri" w:cs="Calibri"/>
          <w:color w:val="000000"/>
          <w:lang w:val="en-US" w:eastAsia="fr-FR"/>
        </w:rPr>
      </w:pPr>
    </w:p>
    <w:p w14:paraId="09BE0B6C" w14:textId="77777777" w:rsidR="00504573" w:rsidRPr="00A96A05" w:rsidRDefault="00A96A05" w:rsidP="00A96A05">
      <w:pPr>
        <w:spacing w:after="200" w:line="330" w:lineRule="atLeast"/>
        <w:ind w:right="850"/>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US" w:eastAsia="fr-FR"/>
        </w:rPr>
        <w:t> </w:t>
      </w:r>
    </w:p>
    <w:p w14:paraId="6C6E205B" w14:textId="77777777" w:rsidR="00A96A05" w:rsidRDefault="00A96A05" w:rsidP="00A96A05">
      <w:pPr>
        <w:spacing w:after="200" w:line="330" w:lineRule="atLeast"/>
        <w:ind w:right="850"/>
        <w:rPr>
          <w:rFonts w:ascii="Calibri" w:eastAsia="Times New Roman" w:hAnsi="Calibri" w:cs="Calibri"/>
          <w:color w:val="000000"/>
          <w:lang w:eastAsia="fr-FR"/>
        </w:rPr>
      </w:pPr>
    </w:p>
    <w:p w14:paraId="6512AC2C" w14:textId="77777777" w:rsidR="008A1D1C" w:rsidRPr="00504573" w:rsidRDefault="008A1D1C" w:rsidP="00A96A05">
      <w:pPr>
        <w:spacing w:after="200" w:line="330" w:lineRule="atLeast"/>
        <w:ind w:right="850"/>
        <w:rPr>
          <w:rFonts w:ascii="Calibri" w:eastAsia="Times New Roman" w:hAnsi="Calibri" w:cs="Calibri"/>
          <w:color w:val="000000"/>
          <w:lang w:eastAsia="fr-FR"/>
        </w:rPr>
      </w:pPr>
    </w:p>
    <w:p w14:paraId="57DC34B9" w14:textId="77777777" w:rsidR="00A96A05" w:rsidRPr="00504573" w:rsidRDefault="00A96A05" w:rsidP="007460CC">
      <w:pPr>
        <w:spacing w:after="0" w:line="330" w:lineRule="atLeast"/>
        <w:rPr>
          <w:rFonts w:ascii="Calibri" w:eastAsia="Times New Roman" w:hAnsi="Calibri" w:cs="Calibri"/>
          <w:color w:val="000000"/>
          <w:lang w:eastAsia="fr-FR"/>
        </w:rPr>
      </w:pPr>
    </w:p>
    <w:p w14:paraId="35DF8C2D" w14:textId="77777777" w:rsidR="009F09AF" w:rsidRPr="00504573" w:rsidRDefault="009F09AF" w:rsidP="00A96A05">
      <w:pPr>
        <w:spacing w:after="0" w:line="330" w:lineRule="atLeast"/>
        <w:rPr>
          <w:rFonts w:ascii="Times New Roman" w:eastAsia="Times New Roman" w:hAnsi="Times New Roman" w:cs="Times New Roman"/>
          <w:b/>
          <w:bCs/>
          <w:color w:val="000000"/>
          <w:sz w:val="24"/>
          <w:szCs w:val="24"/>
          <w:lang w:eastAsia="fr-FR"/>
        </w:rPr>
      </w:pPr>
    </w:p>
    <w:p w14:paraId="5C11748F" w14:textId="77777777" w:rsidR="00A96A05" w:rsidRPr="00A96A05" w:rsidRDefault="00A96A05" w:rsidP="00A96A05">
      <w:pPr>
        <w:spacing w:after="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 w:eastAsia="fr-FR"/>
        </w:rPr>
        <w:t>Summary</w:t>
      </w:r>
    </w:p>
    <w:p w14:paraId="24B18677" w14:textId="77777777" w:rsidR="00A96A05" w:rsidRPr="00A96A05" w:rsidRDefault="00A96A05" w:rsidP="00A96A05">
      <w:pPr>
        <w:spacing w:after="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US" w:eastAsia="fr-FR"/>
        </w:rPr>
        <w:t> </w:t>
      </w:r>
    </w:p>
    <w:p w14:paraId="49804804" w14:textId="1E789729" w:rsidR="00A96A05" w:rsidRPr="00A96A05" w:rsidRDefault="00A96A05" w:rsidP="00A96A05">
      <w:pPr>
        <w:spacing w:after="0" w:line="360" w:lineRule="auto"/>
        <w:ind w:right="1"/>
        <w:jc w:val="both"/>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 w:eastAsia="fr-FR"/>
        </w:rPr>
        <w:t>The multidisciplinary origin that was behind the birth of the modern concept of economic intelligence (later denoted IE) has stained this concept of conceptual vagueness, hindering all consensus definitions, despite the efforts of theorization. This article is dedicated to a work of clarification as to its origins, highlight</w:t>
      </w:r>
      <w:r w:rsidR="00915B51">
        <w:rPr>
          <w:rFonts w:ascii="Times New Roman" w:eastAsia="Times New Roman" w:hAnsi="Times New Roman" w:cs="Times New Roman"/>
          <w:b/>
          <w:bCs/>
          <w:color w:val="000000"/>
          <w:sz w:val="24"/>
          <w:szCs w:val="24"/>
          <w:lang w:val="en" w:eastAsia="fr-FR"/>
        </w:rPr>
        <w:t>ing</w:t>
      </w:r>
      <w:r w:rsidRPr="00A96A05">
        <w:rPr>
          <w:rFonts w:ascii="Times New Roman" w:eastAsia="Times New Roman" w:hAnsi="Times New Roman" w:cs="Times New Roman"/>
          <w:b/>
          <w:bCs/>
          <w:color w:val="000000"/>
          <w:sz w:val="24"/>
          <w:szCs w:val="24"/>
          <w:lang w:val="en" w:eastAsia="fr-FR"/>
        </w:rPr>
        <w:t xml:space="preserve"> its polysemic character.</w:t>
      </w:r>
    </w:p>
    <w:p w14:paraId="5957918D" w14:textId="77777777" w:rsidR="00A96A05" w:rsidRPr="00A96A05" w:rsidRDefault="00A96A05" w:rsidP="00A96A05">
      <w:pPr>
        <w:spacing w:after="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US" w:eastAsia="fr-FR"/>
        </w:rPr>
        <w:t> </w:t>
      </w:r>
    </w:p>
    <w:p w14:paraId="0F77AEBC" w14:textId="77777777" w:rsidR="00A96A05" w:rsidRPr="0089048F" w:rsidRDefault="00A96A05" w:rsidP="00A96A05">
      <w:pPr>
        <w:spacing w:after="0" w:line="330" w:lineRule="atLeast"/>
        <w:ind w:right="1"/>
        <w:rPr>
          <w:rFonts w:ascii="Calibri" w:eastAsia="Times New Roman" w:hAnsi="Calibri" w:cs="Calibri"/>
          <w:color w:val="000000"/>
          <w:lang w:eastAsia="fr-FR"/>
        </w:rPr>
      </w:pPr>
      <w:r w:rsidRPr="0089048F">
        <w:rPr>
          <w:rFonts w:ascii="Times New Roman" w:eastAsia="Times New Roman" w:hAnsi="Times New Roman" w:cs="Times New Roman"/>
          <w:b/>
          <w:bCs/>
          <w:color w:val="000000"/>
          <w:sz w:val="24"/>
          <w:szCs w:val="24"/>
          <w:lang w:eastAsia="fr-FR"/>
        </w:rPr>
        <w:t xml:space="preserve">Keywords: </w:t>
      </w:r>
      <w:proofErr w:type="spellStart"/>
      <w:r w:rsidRPr="0089048F">
        <w:rPr>
          <w:rFonts w:ascii="Times New Roman" w:eastAsia="Times New Roman" w:hAnsi="Times New Roman" w:cs="Times New Roman"/>
          <w:b/>
          <w:bCs/>
          <w:color w:val="000000"/>
          <w:sz w:val="24"/>
          <w:szCs w:val="24"/>
          <w:lang w:eastAsia="fr-FR"/>
        </w:rPr>
        <w:t>Economic</w:t>
      </w:r>
      <w:proofErr w:type="spellEnd"/>
      <w:r w:rsidRPr="0089048F">
        <w:rPr>
          <w:rFonts w:ascii="Times New Roman" w:eastAsia="Times New Roman" w:hAnsi="Times New Roman" w:cs="Times New Roman"/>
          <w:b/>
          <w:bCs/>
          <w:color w:val="000000"/>
          <w:sz w:val="24"/>
          <w:szCs w:val="24"/>
          <w:lang w:eastAsia="fr-FR"/>
        </w:rPr>
        <w:t xml:space="preserve"> intelligence, </w:t>
      </w:r>
      <w:proofErr w:type="spellStart"/>
      <w:r w:rsidRPr="0089048F">
        <w:rPr>
          <w:rFonts w:ascii="Times New Roman" w:eastAsia="Times New Roman" w:hAnsi="Times New Roman" w:cs="Times New Roman"/>
          <w:b/>
          <w:bCs/>
          <w:color w:val="000000"/>
          <w:sz w:val="24"/>
          <w:szCs w:val="24"/>
          <w:lang w:eastAsia="fr-FR"/>
        </w:rPr>
        <w:t>multidisciplinarity</w:t>
      </w:r>
      <w:proofErr w:type="spellEnd"/>
      <w:r w:rsidRPr="0089048F">
        <w:rPr>
          <w:rFonts w:ascii="Times New Roman" w:eastAsia="Times New Roman" w:hAnsi="Times New Roman" w:cs="Times New Roman"/>
          <w:b/>
          <w:bCs/>
          <w:color w:val="000000"/>
          <w:sz w:val="24"/>
          <w:szCs w:val="24"/>
          <w:lang w:eastAsia="fr-FR"/>
        </w:rPr>
        <w:t xml:space="preserve">, </w:t>
      </w:r>
      <w:proofErr w:type="spellStart"/>
      <w:r w:rsidRPr="0089048F">
        <w:rPr>
          <w:rFonts w:ascii="Times New Roman" w:eastAsia="Times New Roman" w:hAnsi="Times New Roman" w:cs="Times New Roman"/>
          <w:b/>
          <w:bCs/>
          <w:color w:val="000000"/>
          <w:sz w:val="24"/>
          <w:szCs w:val="24"/>
          <w:lang w:eastAsia="fr-FR"/>
        </w:rPr>
        <w:t>polysemy</w:t>
      </w:r>
      <w:proofErr w:type="spellEnd"/>
      <w:r w:rsidRPr="0089048F">
        <w:rPr>
          <w:rFonts w:ascii="Times New Roman" w:eastAsia="Times New Roman" w:hAnsi="Times New Roman" w:cs="Times New Roman"/>
          <w:b/>
          <w:bCs/>
          <w:color w:val="000000"/>
          <w:sz w:val="24"/>
          <w:szCs w:val="24"/>
          <w:lang w:eastAsia="fr-FR"/>
        </w:rPr>
        <w:t>.</w:t>
      </w:r>
    </w:p>
    <w:p w14:paraId="7D7713F9" w14:textId="77777777" w:rsidR="00A96A05" w:rsidRPr="0089048F" w:rsidRDefault="00A96A05" w:rsidP="00A96A05">
      <w:pPr>
        <w:spacing w:before="240" w:after="200" w:line="330" w:lineRule="atLeast"/>
        <w:rPr>
          <w:rFonts w:ascii="Calibri" w:eastAsia="Times New Roman" w:hAnsi="Calibri" w:cs="Calibri"/>
          <w:color w:val="000000"/>
          <w:lang w:eastAsia="fr-FR"/>
        </w:rPr>
      </w:pPr>
      <w:r w:rsidRPr="0089048F">
        <w:rPr>
          <w:rFonts w:ascii="Times New Roman" w:eastAsia="Times New Roman" w:hAnsi="Times New Roman" w:cs="Times New Roman"/>
          <w:color w:val="000000"/>
          <w:sz w:val="24"/>
          <w:szCs w:val="24"/>
          <w:lang w:eastAsia="fr-FR"/>
        </w:rPr>
        <w:t> </w:t>
      </w:r>
    </w:p>
    <w:p w14:paraId="5C4621B4" w14:textId="5E0CC891" w:rsidR="00A96A05" w:rsidRPr="0089048F" w:rsidRDefault="00A96A05" w:rsidP="00A96A05">
      <w:pPr>
        <w:spacing w:after="0" w:line="330" w:lineRule="atLeast"/>
        <w:rPr>
          <w:rFonts w:ascii="Calibri" w:eastAsia="Times New Roman" w:hAnsi="Calibri" w:cs="Calibri"/>
          <w:color w:val="000000"/>
          <w:lang w:eastAsia="fr-FR"/>
        </w:rPr>
      </w:pPr>
    </w:p>
    <w:p w14:paraId="0987E61D" w14:textId="46E33242" w:rsidR="00504573" w:rsidRDefault="009F09AF" w:rsidP="00504573">
      <w:pPr>
        <w:pStyle w:val="Sansinterligne"/>
        <w:spacing w:line="360" w:lineRule="auto"/>
        <w:ind w:right="1"/>
        <w:jc w:val="both"/>
        <w:rPr>
          <w:rFonts w:asciiTheme="majorBidi" w:hAnsiTheme="majorBidi" w:cstheme="majorBidi"/>
          <w:b/>
          <w:bCs/>
          <w:color w:val="000000"/>
        </w:rPr>
      </w:pPr>
      <w:r w:rsidRPr="00531932">
        <w:rPr>
          <w:rFonts w:asciiTheme="majorBidi" w:hAnsiTheme="majorBidi" w:cstheme="majorBidi"/>
          <w:b/>
          <w:bCs/>
          <w:color w:val="000000"/>
        </w:rPr>
        <w:t xml:space="preserve">Résumé : </w:t>
      </w:r>
      <w:r w:rsidR="00504573">
        <w:rPr>
          <w:rFonts w:asciiTheme="majorBidi" w:hAnsiTheme="majorBidi" w:cstheme="majorBidi"/>
          <w:b/>
          <w:bCs/>
          <w:color w:val="000000"/>
        </w:rPr>
        <w:t xml:space="preserve">L’origine pluridisciplinaire qui a été derrière la naissance du concept moderne d’intelligence </w:t>
      </w:r>
      <w:r w:rsidR="00280B00">
        <w:rPr>
          <w:rFonts w:asciiTheme="majorBidi" w:hAnsiTheme="majorBidi" w:cstheme="majorBidi"/>
          <w:b/>
          <w:bCs/>
          <w:color w:val="000000"/>
        </w:rPr>
        <w:t xml:space="preserve">économique </w:t>
      </w:r>
      <w:r w:rsidR="00280B00">
        <w:rPr>
          <w:rFonts w:asciiTheme="majorBidi" w:eastAsiaTheme="minorHAnsi" w:hAnsiTheme="majorBidi" w:cstheme="majorBidi"/>
          <w:b/>
          <w:bCs/>
          <w:lang w:eastAsia="en-US"/>
        </w:rPr>
        <w:t>(</w:t>
      </w:r>
      <w:r w:rsidR="00504573">
        <w:rPr>
          <w:rFonts w:asciiTheme="majorBidi" w:eastAsiaTheme="minorHAnsi" w:hAnsiTheme="majorBidi" w:cstheme="majorBidi"/>
          <w:b/>
          <w:bCs/>
          <w:lang w:eastAsia="en-US"/>
        </w:rPr>
        <w:t>notée IE par la suite)</w:t>
      </w:r>
      <w:r w:rsidR="00504573">
        <w:rPr>
          <w:rFonts w:asciiTheme="majorBidi" w:hAnsiTheme="majorBidi" w:cstheme="majorBidi"/>
          <w:b/>
          <w:bCs/>
          <w:color w:val="000000"/>
        </w:rPr>
        <w:t xml:space="preserve"> a taché ce concept de flou conceptuel, entravant </w:t>
      </w:r>
      <w:r w:rsidR="00280B00">
        <w:rPr>
          <w:rFonts w:asciiTheme="majorBidi" w:hAnsiTheme="majorBidi" w:cstheme="majorBidi"/>
          <w:b/>
          <w:bCs/>
          <w:color w:val="000000"/>
        </w:rPr>
        <w:t>toutes définitions</w:t>
      </w:r>
      <w:r w:rsidR="00504573">
        <w:rPr>
          <w:rFonts w:asciiTheme="majorBidi" w:hAnsiTheme="majorBidi" w:cstheme="majorBidi"/>
          <w:b/>
          <w:bCs/>
          <w:color w:val="000000"/>
        </w:rPr>
        <w:t xml:space="preserve"> consensuelles faisant l’unanimité, et ce malgré les efforts de théorisation. Le présent article est dédié à un travail d’éclaircissement quant à ses origines, nous permettons de mettre en évidence son caractère polysémique.</w:t>
      </w:r>
    </w:p>
    <w:p w14:paraId="3D939358" w14:textId="77777777" w:rsidR="00504573" w:rsidRDefault="00504573" w:rsidP="00504573">
      <w:pPr>
        <w:pStyle w:val="Sansinterligne"/>
        <w:spacing w:line="360" w:lineRule="auto"/>
        <w:ind w:right="1"/>
        <w:jc w:val="both"/>
        <w:rPr>
          <w:rFonts w:asciiTheme="majorBidi" w:hAnsiTheme="majorBidi" w:cstheme="majorBidi"/>
          <w:b/>
          <w:bCs/>
          <w:color w:val="000000"/>
        </w:rPr>
      </w:pPr>
    </w:p>
    <w:p w14:paraId="61886245" w14:textId="77777777" w:rsidR="009F09AF" w:rsidRPr="00504573" w:rsidRDefault="00504573" w:rsidP="00504573">
      <w:pPr>
        <w:pStyle w:val="Sansinterligne"/>
        <w:spacing w:line="360" w:lineRule="auto"/>
        <w:ind w:right="1"/>
        <w:jc w:val="both"/>
        <w:rPr>
          <w:rFonts w:asciiTheme="majorBidi" w:hAnsiTheme="majorBidi" w:cstheme="majorBidi"/>
          <w:color w:val="000000"/>
        </w:rPr>
      </w:pPr>
      <w:r>
        <w:rPr>
          <w:rFonts w:asciiTheme="majorBidi" w:hAnsiTheme="majorBidi" w:cstheme="majorBidi"/>
          <w:b/>
        </w:rPr>
        <w:t>Mots clés : Intelligence économique, pluridisciplinarité, polysémie.</w:t>
      </w:r>
    </w:p>
    <w:p w14:paraId="482EDFF6" w14:textId="77777777" w:rsidR="00A96A05" w:rsidRPr="009F09AF" w:rsidRDefault="00A96A05" w:rsidP="00A96A05">
      <w:pPr>
        <w:spacing w:after="0" w:line="330" w:lineRule="atLeast"/>
        <w:rPr>
          <w:rFonts w:ascii="Calibri" w:eastAsia="Times New Roman" w:hAnsi="Calibri" w:cs="Calibri"/>
          <w:color w:val="000000"/>
          <w:lang w:eastAsia="fr-FR"/>
        </w:rPr>
      </w:pPr>
    </w:p>
    <w:p w14:paraId="4952B39D"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04C1604F"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09987B1D"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39B7B4CB"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579F9E7F"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2190444E"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369939D4"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2F4C5D86"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1FAC998D"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3B8B6EB8"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6F236108"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3B4E6818" w14:textId="77777777" w:rsidR="00A96A05" w:rsidRPr="009F09AF" w:rsidRDefault="00A96A05" w:rsidP="00A96A05">
      <w:pPr>
        <w:spacing w:after="0" w:line="330" w:lineRule="atLeast"/>
        <w:rPr>
          <w:rFonts w:ascii="Calibri" w:eastAsia="Times New Roman" w:hAnsi="Calibri" w:cs="Calibri"/>
          <w:color w:val="000000"/>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49FC21AE" w14:textId="744F1EB2" w:rsidR="00A96A05" w:rsidRDefault="00A96A05" w:rsidP="00A96A05">
      <w:pPr>
        <w:spacing w:after="0" w:line="330" w:lineRule="atLeast"/>
        <w:rPr>
          <w:rFonts w:ascii="Times New Roman" w:eastAsia="Times New Roman" w:hAnsi="Times New Roman" w:cs="Times New Roman"/>
          <w:b/>
          <w:bCs/>
          <w:color w:val="000000"/>
          <w:sz w:val="24"/>
          <w:szCs w:val="24"/>
          <w:shd w:val="clear" w:color="auto" w:fill="FFFFFF"/>
          <w:lang w:eastAsia="fr-FR"/>
        </w:rPr>
      </w:pPr>
      <w:r w:rsidRPr="009F09AF">
        <w:rPr>
          <w:rFonts w:ascii="Times New Roman" w:eastAsia="Times New Roman" w:hAnsi="Times New Roman" w:cs="Times New Roman"/>
          <w:b/>
          <w:bCs/>
          <w:color w:val="000000"/>
          <w:sz w:val="24"/>
          <w:szCs w:val="24"/>
          <w:shd w:val="clear" w:color="auto" w:fill="FFFFFF"/>
          <w:lang w:eastAsia="fr-FR"/>
        </w:rPr>
        <w:t> </w:t>
      </w:r>
    </w:p>
    <w:p w14:paraId="1A59982E" w14:textId="77777777" w:rsidR="007A18B8" w:rsidRPr="009F09AF" w:rsidRDefault="007A18B8" w:rsidP="00A96A05">
      <w:pPr>
        <w:spacing w:after="0" w:line="330" w:lineRule="atLeast"/>
        <w:rPr>
          <w:rFonts w:ascii="Times New Roman" w:eastAsia="Times New Roman" w:hAnsi="Times New Roman" w:cs="Times New Roman"/>
          <w:b/>
          <w:bCs/>
          <w:color w:val="000000"/>
          <w:sz w:val="24"/>
          <w:szCs w:val="24"/>
          <w:shd w:val="clear" w:color="auto" w:fill="FFFFFF"/>
          <w:lang w:eastAsia="fr-FR"/>
        </w:rPr>
      </w:pPr>
    </w:p>
    <w:p w14:paraId="68A4FC8E" w14:textId="77777777" w:rsidR="00A96A05" w:rsidRPr="00A96A05" w:rsidRDefault="00A96A05" w:rsidP="007460CC">
      <w:pPr>
        <w:spacing w:before="240" w:after="0" w:line="330" w:lineRule="atLeast"/>
        <w:ind w:left="720" w:hanging="360"/>
        <w:rPr>
          <w:rFonts w:ascii="Calibri" w:eastAsia="Times New Roman" w:hAnsi="Calibri" w:cs="Calibri"/>
          <w:color w:val="000000"/>
          <w:lang w:val="en" w:eastAsia="fr-FR"/>
        </w:rPr>
      </w:pPr>
      <w:r w:rsidRPr="00A96A05">
        <w:rPr>
          <w:rFonts w:ascii="Times New Roman" w:eastAsia="Times New Roman" w:hAnsi="Times New Roman" w:cs="Times New Roman"/>
          <w:b/>
          <w:bCs/>
          <w:color w:val="000000"/>
          <w:sz w:val="24"/>
          <w:szCs w:val="24"/>
          <w:lang w:val="en" w:eastAsia="fr-FR"/>
        </w:rPr>
        <w:t>1.</w:t>
      </w:r>
      <w:r w:rsidRPr="00A96A05">
        <w:rPr>
          <w:rFonts w:ascii="Times New Roman" w:eastAsia="Times New Roman" w:hAnsi="Times New Roman" w:cs="Times New Roman"/>
          <w:b/>
          <w:bCs/>
          <w:color w:val="000000"/>
          <w:sz w:val="14"/>
          <w:szCs w:val="14"/>
          <w:lang w:val="en" w:eastAsia="fr-FR"/>
        </w:rPr>
        <w:t> </w:t>
      </w:r>
      <w:r w:rsidRPr="00A96A05">
        <w:rPr>
          <w:rFonts w:ascii="Times New Roman" w:eastAsia="Times New Roman" w:hAnsi="Times New Roman" w:cs="Times New Roman"/>
          <w:b/>
          <w:bCs/>
          <w:color w:val="000000"/>
          <w:sz w:val="24"/>
          <w:szCs w:val="24"/>
          <w:shd w:val="clear" w:color="auto" w:fill="FFFFFF"/>
          <w:lang w:val="en" w:eastAsia="fr-FR"/>
        </w:rPr>
        <w:t>Introduction</w:t>
      </w:r>
    </w:p>
    <w:p w14:paraId="1C79C674" w14:textId="726E6246" w:rsidR="00A96A05" w:rsidRPr="00A96A05" w:rsidRDefault="00A96A05" w:rsidP="007460CC">
      <w:pPr>
        <w:spacing w:before="240" w:after="0" w:line="360" w:lineRule="auto"/>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 w:eastAsia="fr-FR"/>
        </w:rPr>
        <w:t>Information is a "science as diverse as philosophy, history, geography, psychology, sociology, ethnology, economics, political science, biology, cybernetics, or cognitive sciences" Mattelart &amp; Mattelart (2004)</w:t>
      </w:r>
      <w:r w:rsidR="00915B51">
        <w:rPr>
          <w:rFonts w:ascii="Times New Roman" w:eastAsia="Times New Roman" w:hAnsi="Times New Roman" w:cs="Times New Roman"/>
          <w:color w:val="000000"/>
          <w:sz w:val="24"/>
          <w:szCs w:val="24"/>
          <w:lang w:val="en" w:eastAsia="fr-FR"/>
        </w:rPr>
        <w:t>.</w:t>
      </w:r>
      <w:r w:rsidRPr="00A96A05">
        <w:rPr>
          <w:rFonts w:ascii="Times New Roman" w:eastAsia="Times New Roman" w:hAnsi="Times New Roman" w:cs="Times New Roman"/>
          <w:color w:val="000000"/>
          <w:sz w:val="24"/>
          <w:szCs w:val="24"/>
          <w:lang w:val="en" w:eastAsia="fr-FR"/>
        </w:rPr>
        <w:t xml:space="preserve"> </w:t>
      </w:r>
      <w:r w:rsidR="00915B51">
        <w:rPr>
          <w:rFonts w:ascii="Times New Roman" w:eastAsia="Times New Roman" w:hAnsi="Times New Roman" w:cs="Times New Roman"/>
          <w:color w:val="000000"/>
          <w:sz w:val="24"/>
          <w:szCs w:val="24"/>
          <w:lang w:val="en" w:eastAsia="fr-FR"/>
        </w:rPr>
        <w:t>I</w:t>
      </w:r>
      <w:r w:rsidRPr="00A96A05">
        <w:rPr>
          <w:rFonts w:ascii="Times New Roman" w:eastAsia="Times New Roman" w:hAnsi="Times New Roman" w:cs="Times New Roman"/>
          <w:color w:val="000000"/>
          <w:sz w:val="24"/>
          <w:szCs w:val="24"/>
          <w:lang w:val="en" w:eastAsia="fr-FR"/>
        </w:rPr>
        <w:t xml:space="preserve">ts transversal nature of information is no longer to be verified. Economic intelligence as a recent specialty developed mainly by the emergence of the information society, </w:t>
      </w:r>
      <w:r w:rsidR="00915B51">
        <w:rPr>
          <w:rFonts w:ascii="Times New Roman" w:eastAsia="Times New Roman" w:hAnsi="Times New Roman" w:cs="Times New Roman"/>
          <w:color w:val="000000"/>
          <w:sz w:val="24"/>
          <w:szCs w:val="24"/>
          <w:lang w:val="en" w:eastAsia="fr-FR"/>
        </w:rPr>
        <w:t xml:space="preserve">as it </w:t>
      </w:r>
      <w:r w:rsidRPr="00A96A05">
        <w:rPr>
          <w:rFonts w:ascii="Times New Roman" w:eastAsia="Times New Roman" w:hAnsi="Times New Roman" w:cs="Times New Roman"/>
          <w:color w:val="000000"/>
          <w:sz w:val="24"/>
          <w:szCs w:val="24"/>
          <w:lang w:val="en" w:eastAsia="fr-FR"/>
        </w:rPr>
        <w:t>places information management at the heart of its approach.</w:t>
      </w:r>
    </w:p>
    <w:p w14:paraId="06BF1514" w14:textId="77777777" w:rsidR="00A96A05" w:rsidRPr="00A96A05" w:rsidRDefault="00A96A05" w:rsidP="00A96A05">
      <w:pPr>
        <w:spacing w:after="0" w:line="360" w:lineRule="auto"/>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6B9857EF" w14:textId="4E6B7824" w:rsidR="00A96A05" w:rsidRPr="00A96A05" w:rsidRDefault="007460CC" w:rsidP="00A96A05">
      <w:pPr>
        <w:spacing w:after="0" w:line="360" w:lineRule="auto"/>
        <w:jc w:val="both"/>
        <w:rPr>
          <w:rFonts w:ascii="Calibri" w:eastAsia="Times New Roman" w:hAnsi="Calibri" w:cs="Calibri"/>
          <w:color w:val="000000"/>
          <w:lang w:val="en-US" w:eastAsia="fr-FR"/>
        </w:rPr>
      </w:pPr>
      <w:r>
        <w:rPr>
          <w:rFonts w:ascii="Times New Roman" w:eastAsia="Times New Roman" w:hAnsi="Times New Roman" w:cs="Times New Roman"/>
          <w:color w:val="000000"/>
          <w:sz w:val="24"/>
          <w:szCs w:val="24"/>
          <w:lang w:val="en" w:eastAsia="fr-FR"/>
        </w:rPr>
        <w:t xml:space="preserve">Indeed, </w:t>
      </w:r>
      <w:r w:rsidR="00915B51">
        <w:rPr>
          <w:rFonts w:ascii="Times New Roman" w:eastAsia="Times New Roman" w:hAnsi="Times New Roman" w:cs="Times New Roman"/>
          <w:color w:val="000000"/>
          <w:sz w:val="24"/>
          <w:szCs w:val="24"/>
          <w:lang w:val="en" w:eastAsia="fr-FR"/>
        </w:rPr>
        <w:t>"w</w:t>
      </w:r>
      <w:r w:rsidR="00A96A05" w:rsidRPr="00A96A05">
        <w:rPr>
          <w:rFonts w:ascii="Times New Roman" w:eastAsia="Times New Roman" w:hAnsi="Times New Roman" w:cs="Times New Roman"/>
          <w:color w:val="000000"/>
          <w:sz w:val="24"/>
          <w:szCs w:val="24"/>
          <w:lang w:val="en" w:eastAsia="fr-FR"/>
        </w:rPr>
        <w:t>hatever the views on information: its management, its use, its sharing, its devices, ... and the organizational context: mediation, debate, decision, memory..., the information system becomes the pivot of organizations... The organizational context also invites the development of a multidimensional approach through the conjunction of contributions from related disciplines: management sciences, sociology, etc.</w:t>
      </w:r>
      <w:r w:rsidR="00915B51">
        <w:rPr>
          <w:rFonts w:ascii="Times New Roman" w:eastAsia="Times New Roman" w:hAnsi="Times New Roman" w:cs="Times New Roman"/>
          <w:color w:val="000000"/>
          <w:sz w:val="24"/>
          <w:szCs w:val="24"/>
          <w:lang w:val="en" w:eastAsia="fr-FR"/>
        </w:rPr>
        <w:t>"</w:t>
      </w:r>
      <w:r w:rsidR="00A96A05" w:rsidRPr="00A96A05">
        <w:rPr>
          <w:rFonts w:ascii="Times New Roman" w:eastAsia="Times New Roman" w:hAnsi="Times New Roman" w:cs="Times New Roman"/>
          <w:color w:val="000000"/>
          <w:sz w:val="24"/>
          <w:szCs w:val="24"/>
          <w:lang w:val="en-US" w:eastAsia="fr-FR"/>
        </w:rPr>
        <w:t> </w:t>
      </w:r>
      <w:r w:rsidR="00A96A05" w:rsidRPr="00A96A05">
        <w:rPr>
          <w:rFonts w:ascii="Times New Roman" w:eastAsia="Times New Roman" w:hAnsi="Times New Roman" w:cs="Times New Roman"/>
          <w:color w:val="000000"/>
          <w:sz w:val="24"/>
          <w:szCs w:val="24"/>
          <w:lang w:val="en" w:eastAsia="fr-FR"/>
        </w:rPr>
        <w:t>Volant (2008).</w:t>
      </w:r>
    </w:p>
    <w:p w14:paraId="4E726A74" w14:textId="77777777" w:rsidR="00A96A05" w:rsidRPr="00A96A05" w:rsidRDefault="00A96A05" w:rsidP="00A96A05">
      <w:pPr>
        <w:spacing w:after="0" w:line="360" w:lineRule="auto"/>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166ABD15" w14:textId="1F0F817C" w:rsidR="00A96A05" w:rsidRPr="00A96A05" w:rsidRDefault="00A96A05" w:rsidP="00A96A05">
      <w:pPr>
        <w:spacing w:after="200" w:line="360" w:lineRule="auto"/>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 w:eastAsia="fr-FR"/>
        </w:rPr>
        <w:t xml:space="preserve">Is this a call for </w:t>
      </w:r>
      <w:r w:rsidR="00915B51">
        <w:rPr>
          <w:rFonts w:ascii="Times New Roman" w:eastAsia="Times New Roman" w:hAnsi="Times New Roman" w:cs="Times New Roman"/>
          <w:color w:val="000000"/>
          <w:sz w:val="24"/>
          <w:szCs w:val="24"/>
          <w:lang w:val="en" w:eastAsia="fr-FR"/>
        </w:rPr>
        <w:t>the</w:t>
      </w:r>
      <w:r w:rsidRPr="00A96A05">
        <w:rPr>
          <w:rFonts w:ascii="Times New Roman" w:eastAsia="Times New Roman" w:hAnsi="Times New Roman" w:cs="Times New Roman"/>
          <w:color w:val="000000"/>
          <w:sz w:val="24"/>
          <w:szCs w:val="24"/>
          <w:lang w:val="en" w:eastAsia="fr-FR"/>
        </w:rPr>
        <w:t xml:space="preserve"> multidisciplinary</w:t>
      </w:r>
      <w:r w:rsidR="007A21A3">
        <w:rPr>
          <w:rFonts w:ascii="Times New Roman" w:eastAsia="Times New Roman" w:hAnsi="Times New Roman" w:cs="Times New Roman"/>
          <w:color w:val="000000"/>
          <w:sz w:val="24"/>
          <w:szCs w:val="24"/>
          <w:lang w:val="en" w:eastAsia="fr-FR"/>
        </w:rPr>
        <w:t xml:space="preserve"> </w:t>
      </w:r>
      <w:r w:rsidRPr="00A96A05">
        <w:rPr>
          <w:rFonts w:ascii="Times New Roman" w:eastAsia="Times New Roman" w:hAnsi="Times New Roman" w:cs="Times New Roman"/>
          <w:color w:val="000000"/>
          <w:sz w:val="24"/>
          <w:szCs w:val="24"/>
          <w:lang w:val="en" w:eastAsia="fr-FR"/>
        </w:rPr>
        <w:t>and/or transdisciplinarity of EI?</w:t>
      </w:r>
    </w:p>
    <w:p w14:paraId="17E49969" w14:textId="6C8DF663" w:rsidR="00A96A05" w:rsidRPr="00A96A05" w:rsidRDefault="00A96A05" w:rsidP="00A96A05">
      <w:pPr>
        <w:spacing w:after="200" w:line="360" w:lineRule="auto"/>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 w:eastAsia="fr-FR"/>
        </w:rPr>
        <w:t>After highlighting the richness of the "EI" concept through its multi- and transdisciplinary character</w:t>
      </w:r>
      <w:r w:rsidR="007A21A3">
        <w:rPr>
          <w:rFonts w:ascii="Times New Roman" w:eastAsia="Times New Roman" w:hAnsi="Times New Roman" w:cs="Times New Roman"/>
          <w:color w:val="000000"/>
          <w:sz w:val="24"/>
          <w:szCs w:val="24"/>
          <w:lang w:val="en" w:eastAsia="fr-FR"/>
        </w:rPr>
        <w:t>, we</w:t>
      </w:r>
      <w:r w:rsidRPr="00A96A05">
        <w:rPr>
          <w:rFonts w:ascii="Times New Roman" w:eastAsia="Times New Roman" w:hAnsi="Times New Roman" w:cs="Times New Roman"/>
          <w:color w:val="000000"/>
          <w:sz w:val="24"/>
          <w:szCs w:val="24"/>
          <w:lang w:val="en" w:eastAsia="fr-FR"/>
        </w:rPr>
        <w:t xml:space="preserve"> define what is meant by IE, what it really is</w:t>
      </w:r>
      <w:r w:rsidR="007A21A3">
        <w:rPr>
          <w:rFonts w:ascii="Times New Roman" w:eastAsia="Times New Roman" w:hAnsi="Times New Roman" w:cs="Times New Roman"/>
          <w:color w:val="000000"/>
          <w:sz w:val="24"/>
          <w:szCs w:val="24"/>
          <w:lang w:val="en" w:eastAsia="fr-FR"/>
        </w:rPr>
        <w:t>,</w:t>
      </w:r>
      <w:r w:rsidRPr="00A96A05">
        <w:rPr>
          <w:rFonts w:ascii="Times New Roman" w:eastAsia="Times New Roman" w:hAnsi="Times New Roman" w:cs="Times New Roman"/>
          <w:color w:val="000000"/>
          <w:sz w:val="24"/>
          <w:szCs w:val="24"/>
          <w:lang w:val="en" w:eastAsia="fr-FR"/>
        </w:rPr>
        <w:t xml:space="preserve"> and what it is not.</w:t>
      </w:r>
    </w:p>
    <w:p w14:paraId="37DE0F43" w14:textId="77777777" w:rsidR="00A96A05" w:rsidRPr="009F09AF" w:rsidRDefault="00A96A05" w:rsidP="00A96A05">
      <w:pPr>
        <w:spacing w:before="240" w:after="0" w:line="330" w:lineRule="atLeast"/>
        <w:rPr>
          <w:rFonts w:ascii="Times New Roman" w:eastAsia="Times New Roman" w:hAnsi="Times New Roman" w:cs="Times New Roman"/>
          <w:b/>
          <w:bCs/>
          <w:color w:val="000000"/>
          <w:sz w:val="24"/>
          <w:szCs w:val="24"/>
          <w:lang w:val="en-US" w:eastAsia="fr-FR"/>
        </w:rPr>
      </w:pPr>
      <w:r w:rsidRPr="009F09AF">
        <w:rPr>
          <w:rFonts w:ascii="Times New Roman" w:eastAsia="Times New Roman" w:hAnsi="Times New Roman" w:cs="Times New Roman"/>
          <w:b/>
          <w:bCs/>
          <w:color w:val="000000"/>
          <w:sz w:val="24"/>
          <w:szCs w:val="24"/>
          <w:lang w:val="en-US" w:eastAsia="fr-FR"/>
        </w:rPr>
        <w:t>2.</w:t>
      </w:r>
      <w:r w:rsidRPr="009F09AF">
        <w:rPr>
          <w:rFonts w:ascii="Times New Roman" w:eastAsia="Times New Roman" w:hAnsi="Times New Roman" w:cs="Times New Roman"/>
          <w:b/>
          <w:bCs/>
          <w:color w:val="000000"/>
          <w:sz w:val="14"/>
          <w:szCs w:val="14"/>
          <w:lang w:val="en-US" w:eastAsia="fr-FR"/>
        </w:rPr>
        <w:t> </w:t>
      </w:r>
      <w:r w:rsidRPr="009F09AF">
        <w:rPr>
          <w:rFonts w:ascii="Times New Roman" w:eastAsia="Times New Roman" w:hAnsi="Times New Roman" w:cs="Times New Roman"/>
          <w:b/>
          <w:bCs/>
          <w:color w:val="000000"/>
          <w:sz w:val="24"/>
          <w:szCs w:val="24"/>
          <w:lang w:val="en-US" w:eastAsia="fr-FR"/>
        </w:rPr>
        <w:t>Economic intelligence, a multidisciplinary concept</w:t>
      </w:r>
    </w:p>
    <w:p w14:paraId="5CFC4711" w14:textId="77777777" w:rsidR="009267C9" w:rsidRPr="009F09AF" w:rsidRDefault="009267C9" w:rsidP="00A96A05">
      <w:pPr>
        <w:spacing w:before="240" w:after="0" w:line="330" w:lineRule="atLeast"/>
        <w:rPr>
          <w:rFonts w:ascii="Calibri" w:eastAsia="Times New Roman" w:hAnsi="Calibri" w:cs="Calibri"/>
          <w:color w:val="000000"/>
          <w:lang w:val="en-US" w:eastAsia="fr-FR"/>
        </w:rPr>
      </w:pPr>
    </w:p>
    <w:p w14:paraId="553F4D30"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Questioning the disciplinary field of EI is first of all to question what is meant by discipline.</w:t>
      </w:r>
    </w:p>
    <w:p w14:paraId="7881077F"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According to Edgar Morin (2012), the term discipline refers to "an organizational category within scientific knowledge; it establishes the division and specialization of labour and responds to the diversity of fields covered by science. Although encompassed in a larger scientific whole, a discipline naturally tends to autonomy, by the delimitation of its borders, the language it constitutes, the techniques it is led to elaborate or use, and possibly by the theories that are specific to it".</w:t>
      </w:r>
    </w:p>
    <w:p w14:paraId="090983E8" w14:textId="114E0F01"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 xml:space="preserve">EI challenges all </w:t>
      </w:r>
      <w:r w:rsidR="007A21A3" w:rsidRPr="00A96A05">
        <w:rPr>
          <w:rFonts w:ascii="Times New Roman" w:eastAsia="Times New Roman" w:hAnsi="Times New Roman" w:cs="Times New Roman"/>
          <w:color w:val="000000"/>
          <w:sz w:val="24"/>
          <w:szCs w:val="24"/>
          <w:lang w:val="en" w:eastAsia="fr-FR"/>
        </w:rPr>
        <w:t>border</w:t>
      </w:r>
      <w:r w:rsidRPr="00A96A05">
        <w:rPr>
          <w:rFonts w:ascii="Times New Roman" w:eastAsia="Times New Roman" w:hAnsi="Times New Roman" w:cs="Times New Roman"/>
          <w:color w:val="000000"/>
          <w:sz w:val="24"/>
          <w:szCs w:val="24"/>
          <w:lang w:val="en" w:eastAsia="fr-FR"/>
        </w:rPr>
        <w:t xml:space="preserve"> between scientific disciplines</w:t>
      </w:r>
      <w:r w:rsidR="007A21A3">
        <w:rPr>
          <w:rFonts w:ascii="Times New Roman" w:eastAsia="Times New Roman" w:hAnsi="Times New Roman" w:cs="Times New Roman"/>
          <w:color w:val="000000"/>
          <w:sz w:val="24"/>
          <w:szCs w:val="24"/>
          <w:lang w:val="en" w:eastAsia="fr-FR"/>
        </w:rPr>
        <w:t>.</w:t>
      </w:r>
      <w:r w:rsidRPr="00A96A05">
        <w:rPr>
          <w:rFonts w:ascii="Times New Roman" w:eastAsia="Times New Roman" w:hAnsi="Times New Roman" w:cs="Times New Roman"/>
          <w:color w:val="000000"/>
          <w:sz w:val="24"/>
          <w:szCs w:val="24"/>
          <w:lang w:val="en" w:eastAsia="fr-FR"/>
        </w:rPr>
        <w:t xml:space="preserve"> </w:t>
      </w:r>
      <w:r w:rsidR="007A21A3">
        <w:rPr>
          <w:rFonts w:ascii="Times New Roman" w:eastAsia="Times New Roman" w:hAnsi="Times New Roman" w:cs="Times New Roman"/>
          <w:color w:val="000000"/>
          <w:sz w:val="24"/>
          <w:szCs w:val="24"/>
          <w:lang w:val="en" w:eastAsia="fr-FR"/>
        </w:rPr>
        <w:t>It</w:t>
      </w:r>
      <w:r w:rsidRPr="00A96A05">
        <w:rPr>
          <w:rFonts w:ascii="Times New Roman" w:eastAsia="Times New Roman" w:hAnsi="Times New Roman" w:cs="Times New Roman"/>
          <w:color w:val="000000"/>
          <w:sz w:val="24"/>
          <w:szCs w:val="24"/>
          <w:lang w:val="en" w:eastAsia="fr-FR"/>
        </w:rPr>
        <w:t xml:space="preserve"> calls in particular on a transdisciplinarity, made possible by a multidisciplinarity which itself results from a multidisciplinarity.</w:t>
      </w:r>
    </w:p>
    <w:p w14:paraId="4D161CFE" w14:textId="7AA25B26"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A study conducted by Lucas and Bruté de Rémur (2006) on 157 theses published between 1993 and 2002 identified 15 disciplines in which these theses were defended, with a predominance of the two disciplines: information and communication sciences and management sciences which provide respectively 41% and 30% of theses.</w:t>
      </w:r>
    </w:p>
    <w:p w14:paraId="64632193"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 </w:t>
      </w:r>
    </w:p>
    <w:p w14:paraId="4A0BF46B" w14:textId="77777777" w:rsidR="00A96A05" w:rsidRDefault="00A96A05" w:rsidP="009267C9">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In the same vein, Hardy M. (2010) carried out, as part of an article dedicated to the history and trends of the French concept of economic intelligence, an update of the data of the aforementioned study by referring to the university catalogue (www.sudoc.abes.fr) in order to be able to identify the number of theses containing in their title and in their keywords the terms relating to economic intelligence and or the watch, by delimiting the temporal field in 10 years from 1999 to 2008, such a request reconfirmed the predominance of the couple information and communication sciences with (59%) and management sciences (19%) compared to other disciplinary fields, the same conclusion as that obtained by the work of Bruté de Rémur (2006).</w:t>
      </w:r>
    </w:p>
    <w:p w14:paraId="47AC9BEA" w14:textId="77777777" w:rsidR="00A96A05" w:rsidRPr="00A96A05" w:rsidRDefault="00A96A05" w:rsidP="00A96A05">
      <w:pPr>
        <w:spacing w:after="0" w:line="360" w:lineRule="atLeast"/>
        <w:rPr>
          <w:rFonts w:ascii="Times New Roman" w:eastAsia="Times New Roman" w:hAnsi="Times New Roman" w:cs="Times New Roman"/>
          <w:color w:val="000000"/>
          <w:sz w:val="24"/>
          <w:szCs w:val="24"/>
          <w:lang w:val="en" w:eastAsia="fr-FR"/>
        </w:rPr>
      </w:pPr>
    </w:p>
    <w:p w14:paraId="43E64131" w14:textId="77777777" w:rsidR="00A96A05" w:rsidRPr="00A96A05" w:rsidRDefault="00A96A05" w:rsidP="00A96A05">
      <w:pPr>
        <w:spacing w:after="0" w:line="360" w:lineRule="auto"/>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 w:eastAsia="fr-FR"/>
        </w:rPr>
        <w:t>Taking the same approach but according to more selective criteria, we proceeded to list via the website dedicated to this regard</w:t>
      </w:r>
      <w:r w:rsidRPr="00A96A05">
        <w:rPr>
          <w:rFonts w:ascii="Times New Roman" w:eastAsia="Times New Roman" w:hAnsi="Times New Roman" w:cs="Times New Roman"/>
          <w:b/>
          <w:bCs/>
          <w:color w:val="FF0000"/>
          <w:sz w:val="24"/>
          <w:szCs w:val="24"/>
          <w:lang w:val="en" w:eastAsia="fr-FR"/>
        </w:rPr>
        <w:t> </w:t>
      </w:r>
      <w:r w:rsidRPr="00A96A05">
        <w:rPr>
          <w:rFonts w:ascii="Times New Roman" w:eastAsia="Times New Roman" w:hAnsi="Times New Roman" w:cs="Times New Roman"/>
          <w:color w:val="000000"/>
          <w:sz w:val="24"/>
          <w:szCs w:val="24"/>
          <w:lang w:val="en" w:eastAsia="fr-FR"/>
        </w:rPr>
        <w:t>(thèses.fr) the various theses defended between 2010 and 2020, having addressed economic intelligence as a central theme. That said, only theses that include the word "economic intelligence" in the title will be taken into account.</w:t>
      </w:r>
    </w:p>
    <w:p w14:paraId="735FBED4" w14:textId="77777777" w:rsidR="00A96A05" w:rsidRPr="00A96A05" w:rsidRDefault="00A96A05" w:rsidP="00A96A05">
      <w:pPr>
        <w:spacing w:after="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3B28B68A" w14:textId="77777777" w:rsidR="00A96A05" w:rsidRPr="00A96A05" w:rsidRDefault="00A96A05" w:rsidP="00A96A05">
      <w:pPr>
        <w:spacing w:after="0" w:line="330" w:lineRule="atLeast"/>
        <w:rPr>
          <w:rFonts w:ascii="Calibri" w:eastAsia="Times New Roman" w:hAnsi="Calibri" w:cs="Calibri"/>
          <w:color w:val="000000"/>
          <w:lang w:val="en" w:eastAsia="fr-FR"/>
        </w:rPr>
      </w:pPr>
      <w:r w:rsidRPr="00A96A05">
        <w:rPr>
          <w:rFonts w:ascii="Times New Roman" w:eastAsia="Times New Roman" w:hAnsi="Times New Roman" w:cs="Times New Roman"/>
          <w:b/>
          <w:bCs/>
          <w:color w:val="000000"/>
          <w:sz w:val="24"/>
          <w:szCs w:val="24"/>
          <w:lang w:val="en" w:eastAsia="fr-FR"/>
        </w:rPr>
        <w:t>Figure</w:t>
      </w:r>
      <w:r w:rsidRPr="00A96A05">
        <w:rPr>
          <w:rFonts w:ascii="Times New Roman" w:eastAsia="Times New Roman" w:hAnsi="Times New Roman" w:cs="Times New Roman"/>
          <w:color w:val="000000"/>
          <w:sz w:val="24"/>
          <w:szCs w:val="24"/>
          <w:lang w:val="en" w:eastAsia="fr-FR"/>
        </w:rPr>
        <w:t> : Number of theses treating EI as the main theme, defended by discipline in France between 2010 and 2020</w:t>
      </w:r>
    </w:p>
    <w:p w14:paraId="23EF98C9" w14:textId="582389A6" w:rsidR="00A96A05" w:rsidRPr="002E5597" w:rsidRDefault="00C922A2" w:rsidP="00A96A05">
      <w:pPr>
        <w:spacing w:after="0" w:line="360" w:lineRule="auto"/>
        <w:jc w:val="both"/>
        <w:rPr>
          <w:rFonts w:asciiTheme="majorBidi" w:hAnsiTheme="majorBidi" w:cstheme="majorBidi"/>
          <w:sz w:val="24"/>
          <w:szCs w:val="24"/>
        </w:rPr>
      </w:pPr>
      <w:r>
        <w:rPr>
          <w:noProof/>
          <w:lang w:eastAsia="fr-FR"/>
        </w:rPr>
        <mc:AlternateContent>
          <mc:Choice Requires="wps">
            <w:drawing>
              <wp:anchor distT="0" distB="0" distL="114300" distR="114300" simplePos="0" relativeHeight="251661312" behindDoc="0" locked="0" layoutInCell="1" allowOverlap="1" wp14:anchorId="2F9E195D" wp14:editId="0EDC1C5C">
                <wp:simplePos x="0" y="0"/>
                <wp:positionH relativeFrom="column">
                  <wp:posOffset>2757805</wp:posOffset>
                </wp:positionH>
                <wp:positionV relativeFrom="paragraph">
                  <wp:posOffset>2331085</wp:posOffset>
                </wp:positionV>
                <wp:extent cx="904875" cy="390525"/>
                <wp:effectExtent l="0" t="0" r="9525" b="9525"/>
                <wp:wrapNone/>
                <wp:docPr id="3" name="Zone de texte 3"/>
                <wp:cNvGraphicFramePr/>
                <a:graphic xmlns:a="http://schemas.openxmlformats.org/drawingml/2006/main">
                  <a:graphicData uri="http://schemas.microsoft.com/office/word/2010/wordprocessingShape">
                    <wps:wsp>
                      <wps:cNvSpPr txBox="1"/>
                      <wps:spPr>
                        <a:xfrm>
                          <a:off x="0" y="0"/>
                          <a:ext cx="904875" cy="390525"/>
                        </a:xfrm>
                        <a:prstGeom prst="rect">
                          <a:avLst/>
                        </a:prstGeom>
                        <a:solidFill>
                          <a:schemeClr val="lt1"/>
                        </a:solidFill>
                        <a:ln w="6350">
                          <a:noFill/>
                        </a:ln>
                      </wps:spPr>
                      <wps:txbx>
                        <w:txbxContent>
                          <w:p w14:paraId="6C9A3A69" w14:textId="520022D9" w:rsidR="00C922A2" w:rsidRDefault="00C922A2" w:rsidP="00C922A2">
                            <w:pPr>
                              <w:pStyle w:val="NormalWeb"/>
                              <w:spacing w:before="0" w:beforeAutospacing="0" w:after="160" w:afterAutospacing="0" w:line="256" w:lineRule="auto"/>
                              <w:jc w:val="center"/>
                            </w:pPr>
                            <w:r>
                              <w:rPr>
                                <w:rFonts w:ascii="Calibri" w:eastAsia="Calibri" w:hAnsi="Calibri" w:cs="Arial"/>
                                <w:sz w:val="18"/>
                                <w:szCs w:val="18"/>
                              </w:rPr>
                              <w:t>Legal science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9E195D" id="_x0000_t202" coordsize="21600,21600" o:spt="202" path="m,l,21600r21600,l21600,xe">
                <v:stroke joinstyle="miter"/>
                <v:path gradientshapeok="t" o:connecttype="rect"/>
              </v:shapetype>
              <v:shape id="Zone de texte 3" o:spid="_x0000_s1026" type="#_x0000_t202" style="position:absolute;left:0;text-align:left;margin-left:217.15pt;margin-top:183.55pt;width:71.25pt;height: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OwqJGwIAAC0EAAAOAAAAZHJzL2Uyb0RvYy54bWysU8FuGyEQvVfqP6C517t27CReGUdu&#13;&#10;olSVosRSUuWMWfCuBAwdsHfdr69g7dpKb1UvMIg3b3hvhsVdbw3bKwotOg7jUQlMOYl167Ycfrw9&#13;&#10;frkFFqJwtTDoFIeDCnC3/Pxp0flKTbBBUytivTUuVJ3n0MToq6IIslFWhBF65XprNJIVMYyQtkVN&#13;&#10;omvd1ppiUpbXRYdUe0KpQmjd9mG4hGXm11rJ+KJ1UJEZDiWwmFfK6yavxXIhqi0J37Ty+A7xD8+w&#13;&#10;onVwQfUgomA7av+isq0kDKjjSKItUOtWqiyimJTj8oOc10Z4lcWEqgv+j0/h/9HK5/2rXxOL/Vfs&#13;&#10;OYyBFcm8UAW/piSo12TTjlqzPlt2OBun+shkz2FeTm9vZsDkgcPVvJxNZpmnOKd7CvGbQstSwIGU&#13;&#10;jNkvsX8KMdUsRHXCpHIBTVs/tsbkQxoHdW+I7YXhYOLwzOIDzDjWcbi+mpWZ2mHKP3Ibt1wUZ10p&#13;&#10;iv2mP6ndYH1YEyMcJiR4+dhSiE8ixLUgkRXvFUUODdIvYB0JzyH83AlSwMx3FzjMx9NpmrF8mM5u&#13;&#10;JiUwurzZXN64nb1Hkx0PXuYw4aM5hZrQviPVq1S1BCacbJA4xFN4H4dB1khSrVYZJNF6EZ/cq5eJ&#13;&#10;OpmXXH3r3wX5o/dR9fEZT7Mlqo8tGMAp1eFqF1G3Q4OSZ4NPRyu74HPfjt8nzfzlOaPOv3z5GwAA&#13;&#10;//8DAFBLAwQUAAYACAAAACEAXAVW4OcAAAARAQAADwAAAGRycy9kb3ducmV2LnhtbEzPy06EMBQA&#13;&#10;0L2J/9DcSWZjpDAwQBguE+NrEncOPuKuQ2sh9kFoB+rfG1f6AWdx6n3QisxicoM1CEkUAxGms3ww&#13;&#10;EuGlfbgugTjPDGfKGoHwLRzsm8uLmlXcLuZZzEcvSdDKuIoh9N6PFaWu64VmLrKjMEGrTztp5l1k&#13;&#10;J0n5xJbBSK3oJo5zqtlggLiejeK2F93X8awRPq7k+5MLj69Luk3H+8PcFm+8RVyvwt1uvQo3OyBe&#13;&#10;BP8n4PeAkEBTs+pkz4Y7ohCyNEuBeIQ0LxIgE8K2yEsgJ4RsU+ZAaFPT/5PmBwAA//8DAFBLAQIt&#13;&#10;ABQABgAIAAAAIQBaIpOj/wAAAOUBAAATAAAAAAAAAAAAAAAAAAAAAABbQ29udGVudF9UeXBlc10u&#13;&#10;eG1sUEsBAi0AFAAGAAgAAAAhAKdKzzjYAAAAlgEAAAsAAAAAAAAAAAAAAAAAMAEAAF9yZWxzLy5y&#13;&#10;ZWxzUEsBAi0AFAAGAAgAAAAhAO07CokbAgAALQQAAA4AAAAAAAAAAAAAAAAAMQIAAGRycy9lMm9E&#13;&#10;b2MueG1sUEsBAi0AFAAGAAgAAAAhAFwFVuDnAAAAEQEAAA8AAAAAAAAAAAAAAAAAeAQAAGRycy9k&#13;&#10;b3ducmV2LnhtbFBLBQYAAAAABAAEAPMAAACMBQAAAAA=&#13;&#10;" fillcolor="white [3201]" stroked="f" strokeweight=".5pt">
                <v:textbox>
                  <w:txbxContent>
                    <w:p w14:paraId="6C9A3A69" w14:textId="520022D9" w:rsidR="00C922A2" w:rsidRDefault="00C922A2" w:rsidP="00C922A2">
                      <w:pPr>
                        <w:pStyle w:val="NormalWeb"/>
                        <w:spacing w:before="0" w:beforeAutospacing="0" w:after="160" w:afterAutospacing="0" w:line="256" w:lineRule="auto"/>
                        <w:jc w:val="center"/>
                      </w:pPr>
                      <w:r>
                        <w:rPr>
                          <w:rFonts w:ascii="Calibri" w:eastAsia="Calibri" w:hAnsi="Calibri" w:cs="Arial"/>
                          <w:sz w:val="18"/>
                          <w:szCs w:val="18"/>
                        </w:rPr>
                        <w:t>Legal science</w:t>
                      </w: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387614BF" wp14:editId="178D8F24">
                <wp:simplePos x="0" y="0"/>
                <wp:positionH relativeFrom="column">
                  <wp:posOffset>5377180</wp:posOffset>
                </wp:positionH>
                <wp:positionV relativeFrom="paragraph">
                  <wp:posOffset>2312035</wp:posOffset>
                </wp:positionV>
                <wp:extent cx="723900" cy="581025"/>
                <wp:effectExtent l="0" t="0" r="0" b="9525"/>
                <wp:wrapNone/>
                <wp:docPr id="5" name="Zone de texte 5"/>
                <wp:cNvGraphicFramePr/>
                <a:graphic xmlns:a="http://schemas.openxmlformats.org/drawingml/2006/main">
                  <a:graphicData uri="http://schemas.microsoft.com/office/word/2010/wordprocessingShape">
                    <wps:wsp>
                      <wps:cNvSpPr txBox="1"/>
                      <wps:spPr>
                        <a:xfrm>
                          <a:off x="0" y="0"/>
                          <a:ext cx="723900" cy="581025"/>
                        </a:xfrm>
                        <a:prstGeom prst="rect">
                          <a:avLst/>
                        </a:prstGeom>
                        <a:solidFill>
                          <a:schemeClr val="lt1"/>
                        </a:solidFill>
                        <a:ln w="6350">
                          <a:noFill/>
                        </a:ln>
                      </wps:spPr>
                      <wps:txbx>
                        <w:txbxContent>
                          <w:p w14:paraId="657F8ABB" w14:textId="723A5DF1" w:rsidR="00C922A2" w:rsidRDefault="00C922A2" w:rsidP="00C922A2">
                            <w:pPr>
                              <w:pStyle w:val="NormalWeb"/>
                              <w:spacing w:before="0" w:beforeAutospacing="0" w:after="160" w:afterAutospacing="0" w:line="256" w:lineRule="auto"/>
                              <w:jc w:val="center"/>
                            </w:pPr>
                            <w:r>
                              <w:rPr>
                                <w:rFonts w:ascii="Calibri" w:eastAsia="Calibri" w:hAnsi="Calibri" w:cs="Arial"/>
                                <w:sz w:val="18"/>
                                <w:szCs w:val="18"/>
                              </w:rPr>
                              <w:t>Others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614BF" id="Zone de texte 5" o:spid="_x0000_s1027" type="#_x0000_t202" style="position:absolute;left:0;text-align:left;margin-left:423.4pt;margin-top:182.05pt;width:57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4XROHgIAADQEAAAOAAAAZHJzL2Uyb0RvYy54bWysU01rGzEQvRf6H8Tc6107cT4Wy8FN&#13;&#10;SCmExJCUnGWt5BVIGnUke9f99UWyXZv0VnoZjdDMm3lvRrO7wVm2VRQNeg7jUQ1MeYmt8WsOP94e&#13;&#10;v9wAi0n4Vlj0isNORbibf/4060OjJtihbRWxwVkfmz5w6FIKTVVF2Skn4giD8oOzGsmJFEdI66ol&#13;&#10;0Ru/draa1PVV1SO1gVCqGI1fP+wfYV7wtVYyvWgdVWKWQw0sFUvFroqt5jPRrEmEzshDH+If2nDC&#13;&#10;eDiDehBJsA2Zv6CckYQRdRpJdBVqbaQqJKpJPa4/0HntRFCFTGz6GP7oFP8frHzevoYlsTR8xYHD&#13;&#10;GFiVxYtNDEvKhAZNLp+oNRuKZLuTcGpITA4cricXt3UNTO44TG/G9WRacKpTeqCYvil0LDscSMlU&#13;&#10;9BLbp5hyzUo0x5hcLqI17aOxtlzyOqh7S2wrLAeb9m1WH8KsZz2Hq4tpXaA95vwDtvXzWXXilb00&#13;&#10;rAZm2nPSK2x3S2KE+0WJQT4aiulJxLQUJArxraLEoUP6BawnETjEnxtBCpj97iOH2/HlZV61crmc&#13;&#10;Xk9qYHT+sjp/8Rt3j7b0EIMsbo5P9uhqQveO1C5y1RqY8LJD4pCO7n3a77NGkmqxKEESXRDpyb8G&#13;&#10;maGzhlnct+FdUDiMIKkhPeNxxUTzcRL74JzqcbFJqM1+Tlm6vU4HRfsYyvgOvyiv/vm9RJ0++/w3&#13;&#10;AAAA//8DAFBLAwQUAAYACAAAACEAZMCvS+cAAAARAQAADwAAAGRycy9kb3ducmV2LnhtbEzPy06E&#13;&#10;MBQA0L2J/9DcSWZjpCADIsNlYnwm7hx8xF2HViC2t4R2oP69caUfcBan2gWj2awmN1hCSKIYmKLW&#13;&#10;yoE6hJfm/rwA5rwgKbQlhfCtHOzq05NKlNIu9Kzmve9YMJpcKRB678eSc9f2yggX2VFRMPrTTkZ4&#13;&#10;F9mp43ISy0Cd0fwijnNuxEDAXC9GddOr9mt/NAgfZ937kwsPr0uapePd49xcvskGcb0Kt9v1Klxv&#13;&#10;gXkV/J+A3wNCAnUlyoM9knRMIxSbvADmEdJ8kwCbEK7yuAB2QNhkWQ6M1xX/P6l/AAAA//8DAFBL&#13;&#10;AQItABQABgAIAAAAIQBaIpOj/wAAAOUBAAATAAAAAAAAAAAAAAAAAAAAAABbQ29udGVudF9UeXBl&#13;&#10;c10ueG1sUEsBAi0AFAAGAAgAAAAhAKdKzzjYAAAAlgEAAAsAAAAAAAAAAAAAAAAAMAEAAF9yZWxz&#13;&#10;Ly5yZWxzUEsBAi0AFAAGAAgAAAAhAEnhdE4eAgAANAQAAA4AAAAAAAAAAAAAAAAAMQIAAGRycy9l&#13;&#10;Mm9Eb2MueG1sUEsBAi0AFAAGAAgAAAAhAGTAr0vnAAAAEQEAAA8AAAAAAAAAAAAAAAAAewQAAGRy&#13;&#10;cy9kb3ducmV2LnhtbFBLBQYAAAAABAAEAPMAAACPBQAAAAA=&#13;&#10;" fillcolor="white [3201]" stroked="f" strokeweight=".5pt">
                <v:textbox>
                  <w:txbxContent>
                    <w:p w14:paraId="657F8ABB" w14:textId="723A5DF1" w:rsidR="00C922A2" w:rsidRDefault="00C922A2" w:rsidP="00C922A2">
                      <w:pPr>
                        <w:pStyle w:val="NormalWeb"/>
                        <w:spacing w:before="0" w:beforeAutospacing="0" w:after="160" w:afterAutospacing="0" w:line="256" w:lineRule="auto"/>
                        <w:jc w:val="center"/>
                      </w:pPr>
                      <w:r>
                        <w:rPr>
                          <w:rFonts w:ascii="Calibri" w:eastAsia="Calibri" w:hAnsi="Calibri" w:cs="Arial"/>
                          <w:sz w:val="18"/>
                          <w:szCs w:val="18"/>
                        </w:rPr>
                        <w:t>Others</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60242276" wp14:editId="3DFF79AE">
                <wp:simplePos x="0" y="0"/>
                <wp:positionH relativeFrom="column">
                  <wp:posOffset>3543300</wp:posOffset>
                </wp:positionH>
                <wp:positionV relativeFrom="paragraph">
                  <wp:posOffset>2304415</wp:posOffset>
                </wp:positionV>
                <wp:extent cx="904875" cy="581025"/>
                <wp:effectExtent l="0" t="0" r="9525" b="9525"/>
                <wp:wrapNone/>
                <wp:docPr id="4" name="Zone de texte 4"/>
                <wp:cNvGraphicFramePr/>
                <a:graphic xmlns:a="http://schemas.openxmlformats.org/drawingml/2006/main">
                  <a:graphicData uri="http://schemas.microsoft.com/office/word/2010/wordprocessingShape">
                    <wps:wsp>
                      <wps:cNvSpPr txBox="1"/>
                      <wps:spPr>
                        <a:xfrm>
                          <a:off x="0" y="0"/>
                          <a:ext cx="904875" cy="581025"/>
                        </a:xfrm>
                        <a:prstGeom prst="rect">
                          <a:avLst/>
                        </a:prstGeom>
                        <a:solidFill>
                          <a:schemeClr val="lt1"/>
                        </a:solidFill>
                        <a:ln w="6350">
                          <a:noFill/>
                        </a:ln>
                      </wps:spPr>
                      <wps:txbx>
                        <w:txbxContent>
                          <w:p w14:paraId="7F230FD8" w14:textId="5C056C22" w:rsidR="00C922A2" w:rsidRDefault="00C922A2" w:rsidP="00C922A2">
                            <w:pPr>
                              <w:pStyle w:val="NormalWeb"/>
                              <w:spacing w:before="0" w:beforeAutospacing="0" w:after="160" w:afterAutospacing="0" w:line="256" w:lineRule="auto"/>
                              <w:jc w:val="center"/>
                            </w:pPr>
                            <w:r>
                              <w:rPr>
                                <w:rFonts w:ascii="Calibri" w:eastAsia="Calibri" w:hAnsi="Calibri" w:cs="Arial"/>
                                <w:sz w:val="18"/>
                                <w:szCs w:val="18"/>
                              </w:rPr>
                              <w:t>Political science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42276" id="Zone de texte 4" o:spid="_x0000_s1028" type="#_x0000_t202" style="position:absolute;left:0;text-align:left;margin-left:279pt;margin-top:181.45pt;width:71.2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0YthHwIAADQEAAAOAAAAZHJzL2Uyb0RvYy54bWysU8FuGyEQvVfqP6C517t27TRZGUdu&#13;&#10;olSVotRSUuWMWbCRgKED9q779RWsHVvpreoFZsTjDe/NML/tnWV7RdGg5zAe1cCUl9gav+Hw8+Xh&#13;&#10;0zWwmIRvhUWvOBxUhNvFxw/zLjRqglu0rSLWO+tj0wUO25RCU1VRbpUTcYRB+d5ZjeREiiOkTdWS&#13;&#10;6IzfOFtN6vqq6pDaQChVjMZv7odDWBR+rZVMP7SOKjHLoQaWykplXZe1WsxFsyERtkYe3yH+4RlO&#13;&#10;GA8XVPciCbYj8xeVM5Iwok4jia5CrY1URUQ1qcf1OznPWxFUERObLoY3n+L/o5VP++ewIpb6r9hz&#13;&#10;GAOrsnmxiWFFWVCvyeUdtWZ9sexwNk71icmew009vf4yAyYPHGbX43oyKzzV+XqgmL4pdCwHHEjJ&#13;&#10;VPwS+8eYcs1KNCdMLhfRmvbBWFuSPA7qzhLbC8vBpuGZ1TuY9azjcPV5Vhdqj/n+kdv6xbw668pR&#13;&#10;6tc9My2HyZvoNbaHFTHCYVBikA+GYnoUMa0EiSJ8ryhx2CL9BtaRCBzir50gBcx+95HDzXg6zaNW&#13;&#10;kunsy6QGRpcn68sTv3N3aIvxMcgSZnyyp1ATulekdpmr1sCEl1skDukU3qVhnjWSVMtlAUl0QaRH&#13;&#10;/xxkps4eZnNf+ldB4diCpPr0hKcRE837TgzgfNXjcpdQm6FP2brBp6OjXQylfcdflEf/Mi+o82df&#13;&#10;/AEAAP//AwBQSwMEFAAGAAgAAAAhAKUDwwnoAAAAEQEAAA8AAABkcnMvZG93bnJldi54bWxMz0tO&#13;&#10;wzAQANA9EnewplI3iNhtmrakmVSIr8SOho/YubFJIuxxFLuJuT1iBQd4i1fsozVs1IPvHCEsEgFM&#13;&#10;U+1URw3CS3V/uQXmgyQljSON8K097Mvzs0Lmyk30rMdDaFi0hnwuEdoQ+pxzX7faSp+4XlO05tMN&#13;&#10;VgafuKHhapBTR401fCnEmlvZETDfyl7ftLr+OpwswsdF8/7k48PrlGZpf/c4Vps3VSHOZ/F2N5/F&#13;&#10;6x2woGP4E/B7QFhAWcj86E6kPDMIWbYVwAJCul5eARsQNkJkwI4Iq2y1AsbLgv+flD8AAAD//wMA&#13;&#10;UEsBAi0AFAAGAAgAAAAhAFoik6P/AAAA5QEAABMAAAAAAAAAAAAAAAAAAAAAAFtDb250ZW50X1R5&#13;&#10;cGVzXS54bWxQSwECLQAUAAYACAAAACEAp0rPONgAAACWAQAACwAAAAAAAAAAAAAAAAAwAQAAX3Jl&#13;&#10;bHMvLnJlbHNQSwECLQAUAAYACAAAACEAoNGLYR8CAAA0BAAADgAAAAAAAAAAAAAAAAAxAgAAZHJz&#13;&#10;L2Uyb0RvYy54bWxQSwECLQAUAAYACAAAACEApQPDCegAAAARAQAADwAAAAAAAAAAAAAAAAB8BAAA&#13;&#10;ZHJzL2Rvd25yZXYueG1sUEsFBgAAAAAEAAQA8wAAAJEFAAAAAA==&#13;&#10;" fillcolor="white [3201]" stroked="f" strokeweight=".5pt">
                <v:textbox>
                  <w:txbxContent>
                    <w:p w14:paraId="7F230FD8" w14:textId="5C056C22" w:rsidR="00C922A2" w:rsidRDefault="00C922A2" w:rsidP="00C922A2">
                      <w:pPr>
                        <w:pStyle w:val="NormalWeb"/>
                        <w:spacing w:before="0" w:beforeAutospacing="0" w:after="160" w:afterAutospacing="0" w:line="256" w:lineRule="auto"/>
                        <w:jc w:val="center"/>
                      </w:pPr>
                      <w:r>
                        <w:rPr>
                          <w:rFonts w:ascii="Calibri" w:eastAsia="Calibri" w:hAnsi="Calibri" w:cs="Arial"/>
                          <w:sz w:val="18"/>
                          <w:szCs w:val="18"/>
                        </w:rPr>
                        <w:t>Political science</w:t>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02278057" wp14:editId="3E7254A9">
                <wp:simplePos x="0" y="0"/>
                <wp:positionH relativeFrom="column">
                  <wp:posOffset>186055</wp:posOffset>
                </wp:positionH>
                <wp:positionV relativeFrom="paragraph">
                  <wp:posOffset>2273935</wp:posOffset>
                </wp:positionV>
                <wp:extent cx="1019175" cy="6000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1019175" cy="600075"/>
                        </a:xfrm>
                        <a:prstGeom prst="rect">
                          <a:avLst/>
                        </a:prstGeom>
                        <a:solidFill>
                          <a:schemeClr val="lt1"/>
                        </a:solidFill>
                        <a:ln w="6350">
                          <a:noFill/>
                        </a:ln>
                      </wps:spPr>
                      <wps:txbx>
                        <w:txbxContent>
                          <w:p w14:paraId="448DF28B" w14:textId="167E7F40" w:rsidR="00C922A2" w:rsidRPr="00C922A2" w:rsidRDefault="00C922A2" w:rsidP="00C922A2">
                            <w:pPr>
                              <w:jc w:val="center"/>
                              <w:rPr>
                                <w:sz w:val="18"/>
                                <w:szCs w:val="18"/>
                              </w:rPr>
                            </w:pPr>
                            <w:r w:rsidRPr="00C922A2">
                              <w:rPr>
                                <w:sz w:val="18"/>
                                <w:szCs w:val="18"/>
                              </w:rPr>
                              <w:t>Information and communication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278057" id="Zone de texte 2" o:spid="_x0000_s1029" type="#_x0000_t202" style="position:absolute;left:0;text-align:left;margin-left:14.65pt;margin-top:179.05pt;width:80.2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zimILgIAAGUEAAAOAAAAZHJzL2Uyb0RvYy54bWysVE1v2zAMvQ/YfxB4X+yk30aUImvR&#13;&#10;YUDRBmiHnhVZigXIokYpsbNfP0h2mqDbadhFpszHZ71HyvPbvrVspygYdBymkxKYchJr4zYcfrw+&#13;&#10;fLkGFqJwtbDoFIe9CnC7+Pxp3vlKzbBBWytifWtdqDrPoYnRV0URZKNaESboletbq5FaEcMEaVPU&#13;&#10;JDrjNq0tZmV5WXRItSeUKgTjNvdDEhaZX2sl47PWQUVmOZTAYl4pr+u8Fou5qDYkfGPkeA7xD8do&#13;&#10;hXFwQnUvomBbMn9QtUYSBtRxIrEtUGsjVRZRzMpp+UHOSyO8ymJC1QX/7lP4f7TyaffiV8Ri/xV7&#13;&#10;DlNgRTIvVMGvKAnqNbXpiVqzPlu2Pxqn+shkKiunN9OrC2Byz+GyLMsUF4t5caz3FOI3hS1LAQdS&#13;&#10;MmbDxO4xxBF7wKTvBbSmfjDW5k2aB3Vnie2E5WDjcM7iA8w61nG4PLsoM7XDVD9yW7eYF0dhKYr9&#13;&#10;umem5nD2rnqN9X5FjHCYlODlg6EQH0WIK0EiK98pis87RdpixwHHCFiD9Otv7xOeQ8oC60h4DuHn&#13;&#10;VpACZr+7wOFmen6eZjNvzi+uZiUwOs2sTzNu296hzZ0KXuYw4aM9hJqwfUOql+mrJTDhZIPEIR7C&#13;&#10;uzhcAI0k1XKZQRJbL+Kje/EyUSfPUzNe+zdBfmxZVH18wsNMiupj5wZwKnW43EbUZuhrsnrwdexA&#13;&#10;F3wejfHapbtyus+o499h8RsAAP//AwBQSwMEFAAGAAgAAAAhAGfDlBfmAAAAEAEAAA8AAABkcnMv&#13;&#10;ZG93bnJldi54bWxMz7tOwzAUgOEdiXewTqUuiDgXUtI0JxXiKrHRcBGbG5skwj6OYjc1b486wf7/&#13;&#10;w1dtg9FsVpMbLCEkUQxMUWvlQB3Ca/NwWQBzXpAU2pJC+FEOtvX5WSVKaY/0ouad71gwmlwpEHrv&#13;&#10;x5Jz1/bKCBfZUVEw+stORngX2anjchLHgTqjeRrHK27EQMBcL0Z126v2e3cwCJ8X3cezC49vxyzP&#13;&#10;xvunubl+lw3ichHuNstFuNkA8yr4vwNOBoQE6kqUe3sg6ZhGSNcZMI+Q5UUC7BQU6wLYHuEqT1fA&#13;&#10;eF3x/5D6FwAA//8DAFBLAQItABQABgAIAAAAIQBaIpOj/wAAAOUBAAATAAAAAAAAAAAAAAAAAAAA&#13;&#10;AABbQ29udGVudF9UeXBlc10ueG1sUEsBAi0AFAAGAAgAAAAhAKdKzzjYAAAAlgEAAAsAAAAAAAAA&#13;&#10;AAAAAAAAMAEAAF9yZWxzLy5yZWxzUEsBAi0AFAAGAAgAAAAhAF7OKYguAgAAZQQAAA4AAAAAAAAA&#13;&#10;AAAAAAAAMQIAAGRycy9lMm9Eb2MueG1sUEsBAi0AFAAGAAgAAAAhAGfDlBfmAAAAEAEAAA8AAAAA&#13;&#10;AAAAAAAAAAAAiwQAAGRycy9kb3ducmV2LnhtbFBLBQYAAAAABAAEAPMAAACeBQAAAAA=&#13;&#10;" fillcolor="white [3201]" stroked="f" strokeweight=".5pt">
                <v:textbox>
                  <w:txbxContent>
                    <w:p w14:paraId="448DF28B" w14:textId="167E7F40" w:rsidR="00C922A2" w:rsidRPr="00C922A2" w:rsidRDefault="00C922A2" w:rsidP="00C922A2">
                      <w:pPr>
                        <w:jc w:val="center"/>
                        <w:rPr>
                          <w:sz w:val="18"/>
                          <w:szCs w:val="18"/>
                        </w:rPr>
                      </w:pPr>
                      <w:r w:rsidRPr="00C922A2">
                        <w:rPr>
                          <w:sz w:val="18"/>
                          <w:szCs w:val="18"/>
                        </w:rPr>
                        <w:t>Information and communication science</w:t>
                      </w:r>
                    </w:p>
                  </w:txbxContent>
                </v:textbox>
              </v:shape>
            </w:pict>
          </mc:Fallback>
        </mc:AlternateContent>
      </w:r>
      <w:r w:rsidR="00A96A05" w:rsidRPr="002E5597">
        <w:rPr>
          <w:rFonts w:asciiTheme="majorBidi" w:hAnsiTheme="majorBidi" w:cstheme="majorBidi"/>
          <w:noProof/>
          <w:sz w:val="24"/>
          <w:szCs w:val="24"/>
          <w:lang w:eastAsia="fr-FR"/>
        </w:rPr>
        <w:drawing>
          <wp:inline distT="0" distB="0" distL="0" distR="0" wp14:anchorId="4F377310" wp14:editId="3B0C5104">
            <wp:extent cx="6185140" cy="2976113"/>
            <wp:effectExtent l="0" t="0" r="6350" b="1524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C529E4" w14:textId="77777777" w:rsidR="00A96A05" w:rsidRPr="00A96A05" w:rsidRDefault="00A96A05" w:rsidP="00A96A05">
      <w:pPr>
        <w:spacing w:after="0" w:line="330" w:lineRule="atLeast"/>
        <w:rPr>
          <w:rFonts w:ascii="Calibri" w:eastAsia="Times New Roman" w:hAnsi="Calibri" w:cs="Calibri"/>
          <w:color w:val="000000"/>
          <w:lang w:eastAsia="fr-FR"/>
        </w:rPr>
      </w:pPr>
    </w:p>
    <w:p w14:paraId="5BE4E59F" w14:textId="77777777" w:rsidR="00A96A05" w:rsidRPr="00A96A05" w:rsidRDefault="00A96A05" w:rsidP="00A96A05">
      <w:pPr>
        <w:spacing w:after="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 w:eastAsia="fr-FR"/>
        </w:rPr>
        <w:t>Source: own development</w:t>
      </w:r>
    </w:p>
    <w:p w14:paraId="7749DDC6" w14:textId="77777777" w:rsidR="00A96A05" w:rsidRPr="00A96A05" w:rsidRDefault="00A96A05" w:rsidP="00A96A05">
      <w:pPr>
        <w:spacing w:after="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US" w:eastAsia="fr-FR"/>
        </w:rPr>
        <w:t> </w:t>
      </w:r>
    </w:p>
    <w:p w14:paraId="67CDED0A"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It must be noted that among the 27 theses listed, the predominance of information and communication sciences and management sciences, respectively 13 and 7 of the theses defended, a conclusion until today underlying, reflecting and reconfirming the most prolific disciplines in the production of scientific research, is still raised.</w:t>
      </w:r>
    </w:p>
    <w:p w14:paraId="620B7910"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 </w:t>
      </w:r>
    </w:p>
    <w:p w14:paraId="6D30523F"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Information and communication sciences are interested in the technical side of information, management sciences are interested in the managerial side, while economics favor to study the macro-economic angle of EI mechanisms of international economics and for political and legal sciences they are interested in coordination between public and private actors.</w:t>
      </w:r>
    </w:p>
    <w:p w14:paraId="71D02941"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 </w:t>
      </w:r>
    </w:p>
    <w:p w14:paraId="59CB91E1" w14:textId="034BAE53" w:rsid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Other fields have integrated this field of study such as political science that is interested in EI by perceiving information mastery at the state level as a source of power, and many other fields such as psychology and philosophy although they are still in the embryonic phase.</w:t>
      </w:r>
    </w:p>
    <w:p w14:paraId="096B4BFF" w14:textId="77777777" w:rsidR="007A18B8" w:rsidRPr="00A96A05" w:rsidRDefault="007A18B8" w:rsidP="00A96A05">
      <w:pPr>
        <w:spacing w:after="0" w:line="360" w:lineRule="auto"/>
        <w:jc w:val="both"/>
        <w:rPr>
          <w:rFonts w:ascii="Times New Roman" w:eastAsia="Times New Roman" w:hAnsi="Times New Roman" w:cs="Times New Roman"/>
          <w:color w:val="000000"/>
          <w:sz w:val="24"/>
          <w:szCs w:val="24"/>
          <w:lang w:val="en" w:eastAsia="fr-FR"/>
        </w:rPr>
      </w:pPr>
    </w:p>
    <w:p w14:paraId="2B2082DF" w14:textId="01D556A0" w:rsidR="00871A66" w:rsidRDefault="00A96A05" w:rsidP="00871A66">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 xml:space="preserve">It then developed at the crossroads of several disciplines: the combination of management sciences / information and communication sciences for the heart </w:t>
      </w:r>
      <w:r w:rsidR="00871A66">
        <w:rPr>
          <w:rFonts w:ascii="Times New Roman" w:eastAsia="Times New Roman" w:hAnsi="Times New Roman" w:cs="Times New Roman"/>
          <w:color w:val="000000"/>
          <w:sz w:val="24"/>
          <w:szCs w:val="24"/>
          <w:lang w:val="en" w:eastAsia="fr-FR"/>
        </w:rPr>
        <w:t>(</w:t>
      </w:r>
      <w:r w:rsidRPr="00A96A05">
        <w:rPr>
          <w:rFonts w:ascii="Times New Roman" w:eastAsia="Times New Roman" w:hAnsi="Times New Roman" w:cs="Times New Roman"/>
          <w:color w:val="000000"/>
          <w:sz w:val="24"/>
          <w:szCs w:val="24"/>
          <w:lang w:val="en" w:eastAsia="fr-FR"/>
        </w:rPr>
        <w:t>Dumas, Lacroux &amp; Gasté</w:t>
      </w:r>
      <w:r w:rsidR="00871A66">
        <w:rPr>
          <w:rFonts w:ascii="Times New Roman" w:eastAsia="Times New Roman" w:hAnsi="Times New Roman" w:cs="Times New Roman"/>
          <w:color w:val="000000"/>
          <w:sz w:val="24"/>
          <w:szCs w:val="24"/>
          <w:lang w:val="en" w:eastAsia="fr-FR"/>
        </w:rPr>
        <w:t xml:space="preserve">, </w:t>
      </w:r>
      <w:r w:rsidRPr="00A96A05">
        <w:rPr>
          <w:rFonts w:ascii="Times New Roman" w:eastAsia="Times New Roman" w:hAnsi="Times New Roman" w:cs="Times New Roman"/>
          <w:color w:val="000000"/>
          <w:sz w:val="24"/>
          <w:szCs w:val="24"/>
          <w:lang w:val="en" w:eastAsia="fr-FR"/>
        </w:rPr>
        <w:t>2001), but also economic, political and legal sciences for the periphery.</w:t>
      </w:r>
    </w:p>
    <w:p w14:paraId="7068E5FA" w14:textId="77777777" w:rsidR="007A18B8" w:rsidRPr="00A96A05" w:rsidRDefault="007A18B8" w:rsidP="00871A66">
      <w:pPr>
        <w:spacing w:after="0" w:line="360" w:lineRule="auto"/>
        <w:jc w:val="both"/>
        <w:rPr>
          <w:rFonts w:ascii="Times New Roman" w:eastAsia="Times New Roman" w:hAnsi="Times New Roman" w:cs="Times New Roman"/>
          <w:color w:val="000000"/>
          <w:sz w:val="24"/>
          <w:szCs w:val="24"/>
          <w:lang w:val="en" w:eastAsia="fr-FR"/>
        </w:rPr>
      </w:pPr>
    </w:p>
    <w:p w14:paraId="62B4148D" w14:textId="78B3B34A" w:rsid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This multidisciplinary nature of the concept has considerably enriched EI's theoretical corpus by the diversified contribution to which each of the disciplines tries to contribute to the understanding of this practice.</w:t>
      </w:r>
    </w:p>
    <w:p w14:paraId="20F21326" w14:textId="77777777" w:rsidR="007A18B8" w:rsidRPr="00A96A05" w:rsidRDefault="007A18B8" w:rsidP="00A96A05">
      <w:pPr>
        <w:spacing w:after="0" w:line="360" w:lineRule="auto"/>
        <w:jc w:val="both"/>
        <w:rPr>
          <w:rFonts w:ascii="Times New Roman" w:eastAsia="Times New Roman" w:hAnsi="Times New Roman" w:cs="Times New Roman"/>
          <w:color w:val="000000"/>
          <w:sz w:val="24"/>
          <w:szCs w:val="24"/>
          <w:lang w:val="en" w:eastAsia="fr-FR"/>
        </w:rPr>
      </w:pPr>
    </w:p>
    <w:p w14:paraId="31854DC0" w14:textId="2241C5BB" w:rsid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However, focusing on multidisciplinarity does not prevent us from questioning multidisciplinarity already mentioned by a number of works, including those of Bruté de Rémur (2004), which is the result of the intersection of several disciplines aimed at making different disciplines collaborate jointly in the interpretation and or resolution of a problem.</w:t>
      </w:r>
    </w:p>
    <w:p w14:paraId="504B6D7A" w14:textId="77777777" w:rsidR="007A18B8" w:rsidRPr="00A96A05" w:rsidRDefault="007A18B8" w:rsidP="00A96A05">
      <w:pPr>
        <w:spacing w:after="0" w:line="360" w:lineRule="auto"/>
        <w:jc w:val="both"/>
        <w:rPr>
          <w:rFonts w:ascii="Times New Roman" w:eastAsia="Times New Roman" w:hAnsi="Times New Roman" w:cs="Times New Roman"/>
          <w:color w:val="000000"/>
          <w:sz w:val="24"/>
          <w:szCs w:val="24"/>
          <w:lang w:val="en" w:eastAsia="fr-FR"/>
        </w:rPr>
      </w:pPr>
    </w:p>
    <w:p w14:paraId="62048122" w14:textId="667219C7" w:rsid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The studies mentioned above clearly show the supremacy of the disciplinary couple information and communication sciences / management sciences including research dedicated to EI, which nourish a certain multidisciplinary dynamic.</w:t>
      </w:r>
    </w:p>
    <w:p w14:paraId="4253C1E2" w14:textId="77777777" w:rsidR="007A18B8" w:rsidRPr="00A96A05" w:rsidRDefault="007A18B8" w:rsidP="00A96A05">
      <w:pPr>
        <w:spacing w:after="0" w:line="360" w:lineRule="auto"/>
        <w:jc w:val="both"/>
        <w:rPr>
          <w:rFonts w:ascii="Times New Roman" w:eastAsia="Times New Roman" w:hAnsi="Times New Roman" w:cs="Times New Roman"/>
          <w:color w:val="000000"/>
          <w:sz w:val="24"/>
          <w:szCs w:val="24"/>
          <w:lang w:val="en" w:eastAsia="fr-FR"/>
        </w:rPr>
      </w:pPr>
    </w:p>
    <w:p w14:paraId="61DAF301" w14:textId="5FCC0405" w:rsidR="00A96A05" w:rsidRPr="00A96A05" w:rsidRDefault="00A96A05" w:rsidP="00A96A05">
      <w:pPr>
        <w:spacing w:after="0" w:line="360" w:lineRule="auto"/>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 w:eastAsia="fr-FR"/>
        </w:rPr>
        <w:t xml:space="preserve">The coupling of information and communication sciences and management sciences (which themselves drew on the work of Industrial Economics) </w:t>
      </w:r>
      <w:r w:rsidR="00871A66">
        <w:rPr>
          <w:rFonts w:ascii="Times New Roman" w:eastAsia="Times New Roman" w:hAnsi="Times New Roman" w:cs="Times New Roman"/>
          <w:color w:val="000000"/>
          <w:sz w:val="24"/>
          <w:szCs w:val="24"/>
          <w:lang w:val="en" w:eastAsia="fr-FR"/>
        </w:rPr>
        <w:t>(</w:t>
      </w:r>
      <w:r w:rsidRPr="00A96A05">
        <w:rPr>
          <w:rFonts w:ascii="Times New Roman" w:eastAsia="Times New Roman" w:hAnsi="Times New Roman" w:cs="Times New Roman"/>
          <w:color w:val="000000"/>
          <w:sz w:val="24"/>
          <w:szCs w:val="24"/>
          <w:lang w:val="en" w:eastAsia="fr-FR"/>
        </w:rPr>
        <w:t>Moinet</w:t>
      </w:r>
      <w:r w:rsidR="00871A66">
        <w:rPr>
          <w:rFonts w:ascii="Times New Roman" w:eastAsia="Times New Roman" w:hAnsi="Times New Roman" w:cs="Times New Roman"/>
          <w:color w:val="000000"/>
          <w:sz w:val="24"/>
          <w:szCs w:val="24"/>
          <w:lang w:val="en" w:eastAsia="fr-FR"/>
        </w:rPr>
        <w:t>,</w:t>
      </w:r>
      <w:r w:rsidRPr="00A96A05">
        <w:rPr>
          <w:rFonts w:ascii="Times New Roman" w:eastAsia="Times New Roman" w:hAnsi="Times New Roman" w:cs="Times New Roman"/>
          <w:color w:val="000000"/>
          <w:sz w:val="24"/>
          <w:szCs w:val="24"/>
          <w:lang w:val="en" w:eastAsia="fr-FR"/>
        </w:rPr>
        <w:t xml:space="preserve"> 2010), appears to be the driving force behind this dynamic. At its core, the issue of decision-making is "</w:t>
      </w:r>
      <w:r w:rsidRPr="00A96A05">
        <w:rPr>
          <w:rFonts w:ascii="Times New Roman" w:eastAsia="Times New Roman" w:hAnsi="Times New Roman" w:cs="Times New Roman"/>
          <w:i/>
          <w:iCs/>
          <w:color w:val="000000"/>
          <w:sz w:val="24"/>
          <w:szCs w:val="24"/>
          <w:lang w:val="en" w:eastAsia="fr-FR"/>
        </w:rPr>
        <w:t>a typical example of the convergence between two disciplines that the Cartesian law of disjunction has erected into two structures sometimes in cooperation, too often in competition. The issue of complexity, whether addressed in management sciences in the field of managerial decisions, or in information sciences communication for collaborative learning processes is becoming more and more obviously the meeting point of these fragmented sciences."</w:t>
      </w:r>
      <w:r w:rsidRPr="00A96A05">
        <w:rPr>
          <w:rFonts w:ascii="Times New Roman" w:eastAsia="Times New Roman" w:hAnsi="Times New Roman" w:cs="Times New Roman"/>
          <w:color w:val="000000"/>
          <w:sz w:val="24"/>
          <w:szCs w:val="24"/>
          <w:lang w:val="en-US" w:eastAsia="fr-FR"/>
        </w:rPr>
        <w:t> </w:t>
      </w:r>
      <w:r w:rsidRPr="00A96A05">
        <w:rPr>
          <w:rFonts w:ascii="Times New Roman" w:eastAsia="Times New Roman" w:hAnsi="Times New Roman" w:cs="Times New Roman"/>
          <w:color w:val="000000"/>
          <w:sz w:val="24"/>
          <w:szCs w:val="24"/>
          <w:lang w:val="en" w:eastAsia="fr-FR"/>
        </w:rPr>
        <w:t>Dumas, Lacroux &amp; Gasté, (2001, p. 7).</w:t>
      </w:r>
    </w:p>
    <w:p w14:paraId="27A95EA8" w14:textId="77777777" w:rsidR="00A96A05" w:rsidRPr="00A96A05" w:rsidRDefault="00A96A05" w:rsidP="00A96A05">
      <w:pPr>
        <w:spacing w:after="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b/>
          <w:bCs/>
          <w:color w:val="474747"/>
          <w:sz w:val="24"/>
          <w:szCs w:val="24"/>
          <w:shd w:val="clear" w:color="auto" w:fill="FFFFFF"/>
          <w:lang w:val="en-US" w:eastAsia="fr-FR"/>
        </w:rPr>
        <w:t> </w:t>
      </w:r>
    </w:p>
    <w:p w14:paraId="27A11F16" w14:textId="4CD6D021"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Indeed, reading some research work in EI in the discipline of information and communication sciences, a marked presence in the use of managerial concepts is raised</w:t>
      </w:r>
      <w:r w:rsidR="00871A66">
        <w:rPr>
          <w:rFonts w:ascii="Times New Roman" w:eastAsia="Times New Roman" w:hAnsi="Times New Roman" w:cs="Times New Roman"/>
          <w:color w:val="000000"/>
          <w:sz w:val="24"/>
          <w:szCs w:val="24"/>
          <w:lang w:val="en" w:eastAsia="fr-FR"/>
        </w:rPr>
        <w:t>. I</w:t>
      </w:r>
      <w:r w:rsidRPr="00A96A05">
        <w:rPr>
          <w:rFonts w:ascii="Times New Roman" w:eastAsia="Times New Roman" w:hAnsi="Times New Roman" w:cs="Times New Roman"/>
          <w:color w:val="000000"/>
          <w:sz w:val="24"/>
          <w:szCs w:val="24"/>
          <w:lang w:val="en" w:eastAsia="fr-FR"/>
        </w:rPr>
        <w:t>t would therefore be incomplete for a researcher in computer science to conduct research work in EI without resorting to the contributions of management sciences</w:t>
      </w:r>
      <w:r w:rsidR="00871A66">
        <w:rPr>
          <w:rFonts w:ascii="Times New Roman" w:eastAsia="Times New Roman" w:hAnsi="Times New Roman" w:cs="Times New Roman"/>
          <w:color w:val="000000"/>
          <w:sz w:val="24"/>
          <w:szCs w:val="24"/>
          <w:lang w:val="en" w:eastAsia="fr-FR"/>
        </w:rPr>
        <w:t>. T</w:t>
      </w:r>
      <w:r w:rsidRPr="00A96A05">
        <w:rPr>
          <w:rFonts w:ascii="Times New Roman" w:eastAsia="Times New Roman" w:hAnsi="Times New Roman" w:cs="Times New Roman"/>
          <w:color w:val="000000"/>
          <w:sz w:val="24"/>
          <w:szCs w:val="24"/>
          <w:lang w:val="en" w:eastAsia="fr-FR"/>
        </w:rPr>
        <w:t>he same applies between the trio of economic, legal and political sciences that are interested in cooperation and coordination between national and international actors in the control and protection of sensitive information perceived as a state power. Approaching EI at the macroeconomic level of a state would not be done according to the rules of the art without taking into account the legislative and political side.</w:t>
      </w:r>
    </w:p>
    <w:p w14:paraId="6B32507A"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 </w:t>
      </w:r>
    </w:p>
    <w:p w14:paraId="04464F16"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Wanting to identify a problem related to the concept of EI in a well-defined discipline will require a call for contributions from another discipline or even several disciplines. Indeed, the more diverse the knowledge, whether theoretical or practical, the more likely it is to identify the different facets of our problem.</w:t>
      </w:r>
    </w:p>
    <w:p w14:paraId="1854AEB9" w14:textId="30FCBA64" w:rsidR="00A96A05" w:rsidRDefault="00A96A05" w:rsidP="00A96A05">
      <w:pPr>
        <w:spacing w:after="0" w:line="330" w:lineRule="atLeast"/>
        <w:rPr>
          <w:rFonts w:ascii="Times New Roman" w:eastAsia="Times New Roman" w:hAnsi="Times New Roman" w:cs="Times New Roman"/>
          <w:color w:val="474747"/>
          <w:sz w:val="24"/>
          <w:szCs w:val="24"/>
          <w:shd w:val="clear" w:color="auto" w:fill="FFFFFF"/>
          <w:lang w:val="en-US" w:eastAsia="fr-FR"/>
        </w:rPr>
      </w:pPr>
      <w:r w:rsidRPr="00A96A05">
        <w:rPr>
          <w:rFonts w:ascii="Times New Roman" w:eastAsia="Times New Roman" w:hAnsi="Times New Roman" w:cs="Times New Roman"/>
          <w:color w:val="474747"/>
          <w:sz w:val="24"/>
          <w:szCs w:val="24"/>
          <w:shd w:val="clear" w:color="auto" w:fill="FFFFFF"/>
          <w:lang w:val="en-US" w:eastAsia="fr-FR"/>
        </w:rPr>
        <w:t> </w:t>
      </w:r>
    </w:p>
    <w:p w14:paraId="6A875FC6" w14:textId="77777777" w:rsidR="007A18B8" w:rsidRPr="00A96A05" w:rsidRDefault="007A18B8" w:rsidP="00A96A05">
      <w:pPr>
        <w:spacing w:after="0" w:line="330" w:lineRule="atLeast"/>
        <w:rPr>
          <w:rFonts w:ascii="Calibri" w:eastAsia="Times New Roman" w:hAnsi="Calibri" w:cs="Calibri"/>
          <w:color w:val="000000"/>
          <w:lang w:val="en-US" w:eastAsia="fr-FR"/>
        </w:rPr>
      </w:pPr>
    </w:p>
    <w:p w14:paraId="03BFBDBC" w14:textId="67FB541C" w:rsidR="00A96A05" w:rsidRPr="00A96A05" w:rsidRDefault="00A96A05" w:rsidP="00A96A05">
      <w:pPr>
        <w:spacing w:after="0" w:line="330" w:lineRule="atLeast"/>
        <w:rPr>
          <w:rFonts w:ascii="Calibri" w:eastAsia="Times New Roman" w:hAnsi="Calibri" w:cs="Calibri"/>
          <w:color w:val="000000"/>
          <w:lang w:val="en-US" w:eastAsia="fr-FR"/>
        </w:rPr>
      </w:pPr>
      <w:r w:rsidRPr="00A96A05">
        <w:rPr>
          <w:rFonts w:ascii="Times New Roman" w:eastAsia="Times New Roman" w:hAnsi="Times New Roman" w:cs="Times New Roman"/>
          <w:b/>
          <w:bCs/>
          <w:color w:val="000000"/>
          <w:sz w:val="24"/>
          <w:szCs w:val="24"/>
          <w:lang w:val="en" w:eastAsia="fr-FR"/>
        </w:rPr>
        <w:t>1.2. From a disciplinary plurality to a multidisciplinary approach promoting a transdisciplinarity of the subject</w:t>
      </w:r>
    </w:p>
    <w:p w14:paraId="6DDE968F" w14:textId="48C807A9" w:rsidR="00A96A05" w:rsidRDefault="00A96A05" w:rsidP="00A96A05">
      <w:pPr>
        <w:spacing w:after="0" w:line="330" w:lineRule="atLeast"/>
        <w:rPr>
          <w:rFonts w:ascii="Times New Roman" w:eastAsia="Times New Roman" w:hAnsi="Times New Roman" w:cs="Times New Roman"/>
          <w:b/>
          <w:bCs/>
          <w:color w:val="000000"/>
          <w:sz w:val="24"/>
          <w:szCs w:val="24"/>
          <w:lang w:val="en-US" w:eastAsia="fr-FR"/>
        </w:rPr>
      </w:pPr>
      <w:r w:rsidRPr="00A96A05">
        <w:rPr>
          <w:rFonts w:ascii="Times New Roman" w:eastAsia="Times New Roman" w:hAnsi="Times New Roman" w:cs="Times New Roman"/>
          <w:b/>
          <w:bCs/>
          <w:color w:val="000000"/>
          <w:sz w:val="24"/>
          <w:szCs w:val="24"/>
          <w:lang w:val="en-US" w:eastAsia="fr-FR"/>
        </w:rPr>
        <w:t> </w:t>
      </w:r>
    </w:p>
    <w:p w14:paraId="3CDACD24" w14:textId="77777777" w:rsidR="007A18B8" w:rsidRPr="00A96A05" w:rsidRDefault="007A18B8" w:rsidP="00A96A05">
      <w:pPr>
        <w:spacing w:after="0" w:line="330" w:lineRule="atLeast"/>
        <w:rPr>
          <w:rFonts w:ascii="Calibri" w:eastAsia="Times New Roman" w:hAnsi="Calibri" w:cs="Calibri"/>
          <w:color w:val="000000"/>
          <w:lang w:val="en-US" w:eastAsia="fr-FR"/>
        </w:rPr>
      </w:pPr>
    </w:p>
    <w:p w14:paraId="0F42CDCF" w14:textId="5173EC50" w:rsid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 xml:space="preserve">As transdisciplinarity is clearly and concisely </w:t>
      </w:r>
      <w:r w:rsidR="00871A66">
        <w:rPr>
          <w:rFonts w:ascii="Times New Roman" w:eastAsia="Times New Roman" w:hAnsi="Times New Roman" w:cs="Times New Roman"/>
          <w:color w:val="000000"/>
          <w:sz w:val="24"/>
          <w:szCs w:val="24"/>
          <w:lang w:val="en" w:eastAsia="fr-FR"/>
        </w:rPr>
        <w:t>aimed at</w:t>
      </w:r>
      <w:r w:rsidRPr="00A96A05">
        <w:rPr>
          <w:rFonts w:ascii="Times New Roman" w:eastAsia="Times New Roman" w:hAnsi="Times New Roman" w:cs="Times New Roman"/>
          <w:color w:val="000000"/>
          <w:sz w:val="24"/>
          <w:szCs w:val="24"/>
          <w:lang w:val="en" w:eastAsia="fr-FR"/>
        </w:rPr>
        <w:t xml:space="preserve"> explor</w:t>
      </w:r>
      <w:r w:rsidR="00871A66">
        <w:rPr>
          <w:rFonts w:ascii="Times New Roman" w:eastAsia="Times New Roman" w:hAnsi="Times New Roman" w:cs="Times New Roman"/>
          <w:color w:val="000000"/>
          <w:sz w:val="24"/>
          <w:szCs w:val="24"/>
          <w:lang w:val="en" w:eastAsia="fr-FR"/>
        </w:rPr>
        <w:t>ing</w:t>
      </w:r>
      <w:r w:rsidRPr="00A96A05">
        <w:rPr>
          <w:rFonts w:ascii="Times New Roman" w:eastAsia="Times New Roman" w:hAnsi="Times New Roman" w:cs="Times New Roman"/>
          <w:color w:val="000000"/>
          <w:sz w:val="24"/>
          <w:szCs w:val="24"/>
          <w:lang w:val="en" w:eastAsia="fr-FR"/>
        </w:rPr>
        <w:t xml:space="preserve"> beyond interdisciplinary contributions, it is a third approach that would go further in understanding EI issues </w:t>
      </w:r>
      <w:r w:rsidR="00871A66">
        <w:rPr>
          <w:rFonts w:ascii="Times New Roman" w:eastAsia="Times New Roman" w:hAnsi="Times New Roman" w:cs="Times New Roman"/>
          <w:color w:val="000000"/>
          <w:sz w:val="24"/>
          <w:szCs w:val="24"/>
          <w:lang w:val="en" w:eastAsia="fr-FR"/>
        </w:rPr>
        <w:t xml:space="preserve">more </w:t>
      </w:r>
      <w:r w:rsidRPr="00A96A05">
        <w:rPr>
          <w:rFonts w:ascii="Times New Roman" w:eastAsia="Times New Roman" w:hAnsi="Times New Roman" w:cs="Times New Roman"/>
          <w:color w:val="000000"/>
          <w:sz w:val="24"/>
          <w:szCs w:val="24"/>
          <w:lang w:val="en" w:eastAsia="fr-FR"/>
        </w:rPr>
        <w:t>than the simple multidisciplinary approach.</w:t>
      </w:r>
    </w:p>
    <w:p w14:paraId="673D91A0" w14:textId="77777777" w:rsidR="007A18B8" w:rsidRPr="00A96A05" w:rsidRDefault="007A18B8" w:rsidP="00A96A05">
      <w:pPr>
        <w:spacing w:after="0" w:line="360" w:lineRule="auto"/>
        <w:jc w:val="both"/>
        <w:rPr>
          <w:rFonts w:ascii="Times New Roman" w:eastAsia="Times New Roman" w:hAnsi="Times New Roman" w:cs="Times New Roman"/>
          <w:color w:val="000000"/>
          <w:sz w:val="24"/>
          <w:szCs w:val="24"/>
          <w:lang w:val="en" w:eastAsia="fr-FR"/>
        </w:rPr>
      </w:pPr>
    </w:p>
    <w:p w14:paraId="10DE3A5F" w14:textId="40089BCA" w:rsid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Following a doctoral thesis defended in 2002</w:t>
      </w:r>
      <w:r w:rsidR="00871A66">
        <w:rPr>
          <w:rFonts w:ascii="Times New Roman" w:eastAsia="Times New Roman" w:hAnsi="Times New Roman" w:cs="Times New Roman"/>
          <w:color w:val="000000"/>
          <w:sz w:val="24"/>
          <w:szCs w:val="24"/>
          <w:lang w:val="en" w:eastAsia="fr-FR"/>
        </w:rPr>
        <w:t>,</w:t>
      </w:r>
      <w:r w:rsidRPr="00A96A05">
        <w:rPr>
          <w:rFonts w:ascii="Times New Roman" w:eastAsia="Times New Roman" w:hAnsi="Times New Roman" w:cs="Times New Roman"/>
          <w:color w:val="000000"/>
          <w:sz w:val="24"/>
          <w:szCs w:val="24"/>
          <w:lang w:val="en" w:eastAsia="fr-FR"/>
        </w:rPr>
        <w:t xml:space="preserve"> Bulinge (2002) was the first to focus on the transdisciplinary perspective of EI, tracing with the help of a diagram the evolution of a disciplinary diversity </w:t>
      </w:r>
      <w:r w:rsidR="00871A66">
        <w:rPr>
          <w:rFonts w:ascii="Times New Roman" w:eastAsia="Times New Roman" w:hAnsi="Times New Roman" w:cs="Times New Roman"/>
          <w:color w:val="000000"/>
          <w:sz w:val="24"/>
          <w:szCs w:val="24"/>
          <w:lang w:val="en" w:eastAsia="fr-FR"/>
        </w:rPr>
        <w:t xml:space="preserve">that </w:t>
      </w:r>
      <w:r w:rsidRPr="00A96A05">
        <w:rPr>
          <w:rFonts w:ascii="Times New Roman" w:eastAsia="Times New Roman" w:hAnsi="Times New Roman" w:cs="Times New Roman"/>
          <w:color w:val="000000"/>
          <w:sz w:val="24"/>
          <w:szCs w:val="24"/>
          <w:lang w:val="en" w:eastAsia="fr-FR"/>
        </w:rPr>
        <w:t>can lead to this transdisciplinarity.</w:t>
      </w:r>
    </w:p>
    <w:p w14:paraId="254D671B" w14:textId="77777777" w:rsidR="007A18B8" w:rsidRPr="00A96A05" w:rsidRDefault="007A18B8" w:rsidP="00A96A05">
      <w:pPr>
        <w:spacing w:after="0" w:line="360" w:lineRule="auto"/>
        <w:jc w:val="both"/>
        <w:rPr>
          <w:rFonts w:ascii="Times New Roman" w:eastAsia="Times New Roman" w:hAnsi="Times New Roman" w:cs="Times New Roman"/>
          <w:color w:val="000000"/>
          <w:sz w:val="24"/>
          <w:szCs w:val="24"/>
          <w:lang w:val="en" w:eastAsia="fr-FR"/>
        </w:rPr>
      </w:pPr>
    </w:p>
    <w:p w14:paraId="3871FC85" w14:textId="25793EAB" w:rsid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Through his diagram, he notes that EI is the result of a more complex genealogy, stemming from various scientific fields and disciplines, including economics, management sciences, information and communication sciences, legal and political sciences, psychology and philosophy. He concludes that EI is a matter par excellence of complexity, born of a transdisciplinary fusion that defies any heritage claim.</w:t>
      </w:r>
    </w:p>
    <w:p w14:paraId="3765E104" w14:textId="77777777" w:rsidR="007A18B8" w:rsidRPr="00A96A05" w:rsidRDefault="007A18B8" w:rsidP="00A96A05">
      <w:pPr>
        <w:spacing w:after="0" w:line="360" w:lineRule="auto"/>
        <w:jc w:val="both"/>
        <w:rPr>
          <w:rFonts w:ascii="Times New Roman" w:eastAsia="Times New Roman" w:hAnsi="Times New Roman" w:cs="Times New Roman"/>
          <w:color w:val="000000"/>
          <w:sz w:val="24"/>
          <w:szCs w:val="24"/>
          <w:lang w:val="en" w:eastAsia="fr-FR"/>
        </w:rPr>
      </w:pPr>
    </w:p>
    <w:p w14:paraId="07F14207" w14:textId="5A762773" w:rsid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The academic future of economic intelligence therefore depends on research that is transdisciplinary. Formulating a consensus and circumscribing a theoretical corpus for EI is a considerable task</w:t>
      </w:r>
      <w:r w:rsidR="00AE7E44">
        <w:rPr>
          <w:rFonts w:ascii="Times New Roman" w:eastAsia="Times New Roman" w:hAnsi="Times New Roman" w:cs="Times New Roman"/>
          <w:color w:val="000000"/>
          <w:sz w:val="24"/>
          <w:szCs w:val="24"/>
          <w:lang w:val="en" w:eastAsia="fr-FR"/>
        </w:rPr>
        <w:t>.</w:t>
      </w:r>
      <w:r w:rsidRPr="00A96A05">
        <w:rPr>
          <w:rFonts w:ascii="Times New Roman" w:eastAsia="Times New Roman" w:hAnsi="Times New Roman" w:cs="Times New Roman"/>
          <w:color w:val="000000"/>
          <w:sz w:val="24"/>
          <w:szCs w:val="24"/>
          <w:lang w:val="en" w:eastAsia="fr-FR"/>
        </w:rPr>
        <w:t xml:space="preserve"> </w:t>
      </w:r>
      <w:r w:rsidR="00AE7E44">
        <w:rPr>
          <w:rFonts w:ascii="Times New Roman" w:eastAsia="Times New Roman" w:hAnsi="Times New Roman" w:cs="Times New Roman"/>
          <w:color w:val="000000"/>
          <w:sz w:val="24"/>
          <w:szCs w:val="24"/>
          <w:lang w:val="en" w:eastAsia="fr-FR"/>
        </w:rPr>
        <w:t>As</w:t>
      </w:r>
      <w:r w:rsidRPr="00A96A05">
        <w:rPr>
          <w:rFonts w:ascii="Times New Roman" w:eastAsia="Times New Roman" w:hAnsi="Times New Roman" w:cs="Times New Roman"/>
          <w:color w:val="000000"/>
          <w:sz w:val="24"/>
          <w:szCs w:val="24"/>
          <w:lang w:val="en" w:eastAsia="fr-FR"/>
        </w:rPr>
        <w:t xml:space="preserve"> Levet (2001)</w:t>
      </w:r>
      <w:r w:rsidR="00AE7E44">
        <w:rPr>
          <w:rFonts w:ascii="Times New Roman" w:eastAsia="Times New Roman" w:hAnsi="Times New Roman" w:cs="Times New Roman"/>
          <w:color w:val="000000"/>
          <w:sz w:val="24"/>
          <w:szCs w:val="24"/>
          <w:lang w:val="en" w:eastAsia="fr-FR"/>
        </w:rPr>
        <w:t xml:space="preserve"> notes, "</w:t>
      </w:r>
      <w:r w:rsidRPr="00A96A05">
        <w:rPr>
          <w:rFonts w:ascii="Times New Roman" w:eastAsia="Times New Roman" w:hAnsi="Times New Roman" w:cs="Times New Roman"/>
          <w:color w:val="000000"/>
          <w:sz w:val="24"/>
          <w:szCs w:val="24"/>
          <w:lang w:val="en" w:eastAsia="fr-FR"/>
        </w:rPr>
        <w:t>EI still remains a field with unstable borders" requiring the use of transdisciplinarity between the different disciplines, promoting the production or constitution of a common basis for reflection.</w:t>
      </w:r>
    </w:p>
    <w:p w14:paraId="01D44E2F" w14:textId="77777777" w:rsidR="007A18B8" w:rsidRPr="00A96A05" w:rsidRDefault="007A18B8" w:rsidP="00A96A05">
      <w:pPr>
        <w:spacing w:after="0" w:line="360" w:lineRule="auto"/>
        <w:jc w:val="both"/>
        <w:rPr>
          <w:rFonts w:ascii="Times New Roman" w:eastAsia="Times New Roman" w:hAnsi="Times New Roman" w:cs="Times New Roman"/>
          <w:color w:val="000000"/>
          <w:sz w:val="24"/>
          <w:szCs w:val="24"/>
          <w:lang w:val="en" w:eastAsia="fr-FR"/>
        </w:rPr>
      </w:pPr>
    </w:p>
    <w:p w14:paraId="6EEDFDC1" w14:textId="41599DAC" w:rsidR="007A18B8" w:rsidRDefault="00AE7E44" w:rsidP="007A18B8">
      <w:pPr>
        <w:spacing w:after="0" w:line="360" w:lineRule="auto"/>
        <w:jc w:val="both"/>
        <w:rPr>
          <w:rFonts w:ascii="Times New Roman" w:eastAsia="Times New Roman" w:hAnsi="Times New Roman" w:cs="Times New Roman"/>
          <w:color w:val="000000"/>
          <w:sz w:val="24"/>
          <w:szCs w:val="24"/>
          <w:lang w:val="en" w:eastAsia="fr-FR"/>
        </w:rPr>
      </w:pPr>
      <w:r>
        <w:rPr>
          <w:rFonts w:ascii="Times New Roman" w:eastAsia="Times New Roman" w:hAnsi="Times New Roman" w:cs="Times New Roman"/>
          <w:color w:val="000000"/>
          <w:sz w:val="24"/>
          <w:szCs w:val="24"/>
          <w:lang w:val="en" w:eastAsia="fr-FR"/>
        </w:rPr>
        <w:t>It</w:t>
      </w:r>
      <w:r w:rsidR="00A96A05" w:rsidRPr="00A96A05">
        <w:rPr>
          <w:rFonts w:ascii="Times New Roman" w:eastAsia="Times New Roman" w:hAnsi="Times New Roman" w:cs="Times New Roman"/>
          <w:color w:val="000000"/>
          <w:sz w:val="24"/>
          <w:szCs w:val="24"/>
          <w:lang w:val="en" w:eastAsia="fr-FR"/>
        </w:rPr>
        <w:t xml:space="preserve"> is thanks to transdisciplinarity that we can ensure the advancement of studies and research dedicated to this theme by taking advantage of the complementarity and difference provided by each of the disciplines abounded or involved.</w:t>
      </w:r>
    </w:p>
    <w:p w14:paraId="2602B8B0" w14:textId="77777777" w:rsidR="007A18B8" w:rsidRPr="007A18B8" w:rsidRDefault="007A18B8" w:rsidP="007A18B8">
      <w:pPr>
        <w:spacing w:after="0" w:line="360" w:lineRule="auto"/>
        <w:jc w:val="both"/>
        <w:rPr>
          <w:rFonts w:ascii="Times New Roman" w:eastAsia="Times New Roman" w:hAnsi="Times New Roman" w:cs="Times New Roman"/>
          <w:color w:val="000000"/>
          <w:sz w:val="24"/>
          <w:szCs w:val="24"/>
          <w:lang w:val="en" w:eastAsia="fr-FR"/>
        </w:rPr>
      </w:pPr>
    </w:p>
    <w:p w14:paraId="2EC652A3" w14:textId="665F3E82" w:rsidR="007A18B8" w:rsidRDefault="00A96A05" w:rsidP="007A18B8">
      <w:pPr>
        <w:spacing w:before="240" w:after="200" w:line="330" w:lineRule="atLeast"/>
        <w:rPr>
          <w:rFonts w:ascii="Times New Roman" w:eastAsia="Times New Roman" w:hAnsi="Times New Roman" w:cs="Times New Roman"/>
          <w:b/>
          <w:bCs/>
          <w:color w:val="000000"/>
          <w:sz w:val="24"/>
          <w:szCs w:val="24"/>
          <w:lang w:val="en" w:eastAsia="fr-FR"/>
        </w:rPr>
      </w:pPr>
      <w:r w:rsidRPr="00A96A05">
        <w:rPr>
          <w:rFonts w:ascii="Times New Roman" w:eastAsia="Times New Roman" w:hAnsi="Times New Roman" w:cs="Times New Roman"/>
          <w:b/>
          <w:bCs/>
          <w:color w:val="000000"/>
          <w:sz w:val="24"/>
          <w:szCs w:val="24"/>
          <w:lang w:val="en" w:eastAsia="fr-FR"/>
        </w:rPr>
        <w:t>3. A definitional problem</w:t>
      </w:r>
    </w:p>
    <w:p w14:paraId="33C34C9F" w14:textId="77777777" w:rsidR="007A18B8" w:rsidRPr="007A18B8" w:rsidRDefault="007A18B8" w:rsidP="007A18B8">
      <w:pPr>
        <w:spacing w:before="240" w:after="200" w:line="330" w:lineRule="atLeast"/>
        <w:rPr>
          <w:rFonts w:ascii="Times New Roman" w:eastAsia="Times New Roman" w:hAnsi="Times New Roman" w:cs="Times New Roman"/>
          <w:b/>
          <w:bCs/>
          <w:color w:val="000000"/>
          <w:sz w:val="24"/>
          <w:szCs w:val="24"/>
          <w:lang w:val="en" w:eastAsia="fr-FR"/>
        </w:rPr>
      </w:pPr>
    </w:p>
    <w:p w14:paraId="4A2A840F"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In addition to the problem of diversity of interpretation of the term "intelligence" by the authors, there is the transdisciplinary genealogical origin of the concept, the main causes behind the instability of knowledge regarding the theorization of EI.</w:t>
      </w:r>
    </w:p>
    <w:p w14:paraId="5C18FEAD" w14:textId="08C92BB7" w:rsidR="00A96A05" w:rsidRDefault="00A96A05" w:rsidP="00AE7E44">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Indeed, the polysemy caused by the use of the term "intelligence" is not the only cause behind the polysemic meaning of the term</w:t>
      </w:r>
      <w:r w:rsidR="00AE7E44">
        <w:rPr>
          <w:rFonts w:ascii="Times New Roman" w:eastAsia="Times New Roman" w:hAnsi="Times New Roman" w:cs="Times New Roman"/>
          <w:color w:val="000000"/>
          <w:sz w:val="24"/>
          <w:szCs w:val="24"/>
          <w:lang w:val="en" w:eastAsia="fr-FR"/>
        </w:rPr>
        <w:t>. T</w:t>
      </w:r>
      <w:r w:rsidRPr="00A96A05">
        <w:rPr>
          <w:rFonts w:ascii="Times New Roman" w:eastAsia="Times New Roman" w:hAnsi="Times New Roman" w:cs="Times New Roman"/>
          <w:color w:val="000000"/>
          <w:sz w:val="24"/>
          <w:szCs w:val="24"/>
          <w:lang w:val="en" w:eastAsia="fr-FR"/>
        </w:rPr>
        <w:t>he cause goes back to the diversity of research disciplines that gave rise to the conception of EI. Thus, this transdisciplinary variety has not failed to create certain difficulties to establish a consensual definition</w:t>
      </w:r>
      <w:r w:rsidR="00AE7E44">
        <w:rPr>
          <w:rFonts w:ascii="Times New Roman" w:eastAsia="Times New Roman" w:hAnsi="Times New Roman" w:cs="Times New Roman"/>
          <w:color w:val="000000"/>
          <w:sz w:val="24"/>
          <w:szCs w:val="24"/>
          <w:lang w:val="en" w:eastAsia="fr-FR"/>
        </w:rPr>
        <w:t>.</w:t>
      </w:r>
    </w:p>
    <w:p w14:paraId="289EC028" w14:textId="77777777" w:rsidR="00AE7E44" w:rsidRPr="00A96A05" w:rsidRDefault="00AE7E44" w:rsidP="00AE7E44">
      <w:pPr>
        <w:spacing w:after="0" w:line="360" w:lineRule="auto"/>
        <w:jc w:val="both"/>
        <w:rPr>
          <w:rFonts w:ascii="Times New Roman" w:eastAsia="Times New Roman" w:hAnsi="Times New Roman" w:cs="Times New Roman"/>
          <w:color w:val="000000"/>
          <w:sz w:val="24"/>
          <w:szCs w:val="24"/>
          <w:lang w:val="en" w:eastAsia="fr-FR"/>
        </w:rPr>
      </w:pPr>
    </w:p>
    <w:p w14:paraId="45EF1AC6" w14:textId="41228602" w:rsidR="00A96A05" w:rsidRPr="00A96A05" w:rsidRDefault="00AE7E44" w:rsidP="00A96A05">
      <w:pPr>
        <w:spacing w:after="0" w:line="360" w:lineRule="auto"/>
        <w:jc w:val="both"/>
        <w:rPr>
          <w:rFonts w:ascii="Times New Roman" w:eastAsia="Times New Roman" w:hAnsi="Times New Roman" w:cs="Times New Roman"/>
          <w:color w:val="000000"/>
          <w:sz w:val="24"/>
          <w:szCs w:val="24"/>
          <w:lang w:val="en" w:eastAsia="fr-FR"/>
        </w:rPr>
      </w:pPr>
      <w:r>
        <w:rPr>
          <w:rFonts w:ascii="Times New Roman" w:eastAsia="Times New Roman" w:hAnsi="Times New Roman" w:cs="Times New Roman"/>
          <w:color w:val="000000"/>
          <w:sz w:val="24"/>
          <w:szCs w:val="24"/>
          <w:lang w:val="en" w:eastAsia="fr-FR"/>
        </w:rPr>
        <w:t>This</w:t>
      </w:r>
      <w:r w:rsidR="00A96A05" w:rsidRPr="00A96A05">
        <w:rPr>
          <w:rFonts w:ascii="Times New Roman" w:eastAsia="Times New Roman" w:hAnsi="Times New Roman" w:cs="Times New Roman"/>
          <w:color w:val="000000"/>
          <w:sz w:val="24"/>
          <w:szCs w:val="24"/>
          <w:lang w:val="en" w:eastAsia="fr-FR"/>
        </w:rPr>
        <w:t xml:space="preserve"> reality has provoked multiple attempts to define the concept and this, since the </w:t>
      </w:r>
      <w:r>
        <w:rPr>
          <w:rFonts w:ascii="Times New Roman" w:eastAsia="Times New Roman" w:hAnsi="Times New Roman" w:cs="Times New Roman"/>
          <w:color w:val="000000"/>
          <w:sz w:val="24"/>
          <w:szCs w:val="24"/>
          <w:lang w:val="en" w:eastAsia="fr-FR"/>
        </w:rPr>
        <w:t>19</w:t>
      </w:r>
      <w:r w:rsidR="00A96A05" w:rsidRPr="00A96A05">
        <w:rPr>
          <w:rFonts w:ascii="Times New Roman" w:eastAsia="Times New Roman" w:hAnsi="Times New Roman" w:cs="Times New Roman"/>
          <w:color w:val="000000"/>
          <w:sz w:val="24"/>
          <w:szCs w:val="24"/>
          <w:lang w:val="en" w:eastAsia="fr-FR"/>
        </w:rPr>
        <w:t>60s.</w:t>
      </w:r>
      <w:r>
        <w:rPr>
          <w:rFonts w:ascii="Times New Roman" w:eastAsia="Times New Roman" w:hAnsi="Times New Roman" w:cs="Times New Roman"/>
          <w:color w:val="000000"/>
          <w:sz w:val="24"/>
          <w:szCs w:val="24"/>
          <w:lang w:val="en" w:eastAsia="fr-FR"/>
        </w:rPr>
        <w:t xml:space="preserve"> T</w:t>
      </w:r>
      <w:r w:rsidR="00A96A05" w:rsidRPr="00A96A05">
        <w:rPr>
          <w:rFonts w:ascii="Times New Roman" w:eastAsia="Times New Roman" w:hAnsi="Times New Roman" w:cs="Times New Roman"/>
          <w:color w:val="000000"/>
          <w:sz w:val="24"/>
          <w:szCs w:val="24"/>
          <w:lang w:val="en" w:eastAsia="fr-FR"/>
        </w:rPr>
        <w:t xml:space="preserve">here is currently no consensual definition of this concept </w:t>
      </w:r>
      <w:r>
        <w:rPr>
          <w:rFonts w:ascii="Times New Roman" w:eastAsia="Times New Roman" w:hAnsi="Times New Roman" w:cs="Times New Roman"/>
          <w:color w:val="000000"/>
          <w:sz w:val="24"/>
          <w:szCs w:val="24"/>
          <w:lang w:val="en" w:eastAsia="fr-FR"/>
        </w:rPr>
        <w:t>(</w:t>
      </w:r>
      <w:r w:rsidR="00A96A05" w:rsidRPr="00A96A05">
        <w:rPr>
          <w:rFonts w:ascii="Times New Roman" w:eastAsia="Times New Roman" w:hAnsi="Times New Roman" w:cs="Times New Roman"/>
          <w:color w:val="000000"/>
          <w:sz w:val="24"/>
          <w:szCs w:val="24"/>
          <w:lang w:val="en" w:eastAsia="fr-FR"/>
        </w:rPr>
        <w:t>Goria, 2006).</w:t>
      </w:r>
    </w:p>
    <w:p w14:paraId="00E2F54D" w14:textId="647BC2E1"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The multitude of definitions of the concept demonstrates the conceptualization effort carried out on the notion of EI, which has not escaped the influence of the polysemy of meaning.</w:t>
      </w:r>
    </w:p>
    <w:p w14:paraId="1DE93682" w14:textId="77777777"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As a result, the definitional inflation of the concept, which reflects the absence of an integrated, consensual and systematically constructed theoretical framework, is often sharpened. As such, it is obvious to note that each of the proposed definitions hides behind the vision and intentions specific to its author. In Larivet's sense, there is no "better" definition of EI in absolute terms. In the humanities, each definition is the enhancement of facets of the defined concept, and the choice made is highly dependent on the intentions of the author.</w:t>
      </w:r>
    </w:p>
    <w:p w14:paraId="16DCE129" w14:textId="524F84F0" w:rsidR="00A96A05" w:rsidRPr="00A96A05" w:rsidRDefault="00A96A05" w:rsidP="00A96A05">
      <w:pPr>
        <w:spacing w:after="0" w:line="360" w:lineRule="auto"/>
        <w:jc w:val="both"/>
        <w:rPr>
          <w:rFonts w:ascii="Times New Roman" w:eastAsia="Times New Roman" w:hAnsi="Times New Roman" w:cs="Times New Roman"/>
          <w:color w:val="000000"/>
          <w:sz w:val="24"/>
          <w:szCs w:val="24"/>
          <w:lang w:val="en" w:eastAsia="fr-FR"/>
        </w:rPr>
      </w:pPr>
      <w:r w:rsidRPr="00A96A05">
        <w:rPr>
          <w:rFonts w:ascii="Times New Roman" w:eastAsia="Times New Roman" w:hAnsi="Times New Roman" w:cs="Times New Roman"/>
          <w:color w:val="000000"/>
          <w:sz w:val="24"/>
          <w:szCs w:val="24"/>
          <w:lang w:val="en" w:eastAsia="fr-FR"/>
        </w:rPr>
        <w:t>This observation reveals that EI is an unfinished web, and in the content and outline still remains blurred and difficult to read.</w:t>
      </w:r>
    </w:p>
    <w:p w14:paraId="32B6AF42" w14:textId="77777777" w:rsidR="00A96A05" w:rsidRPr="00A96A05" w:rsidRDefault="00A96A05" w:rsidP="00A96A05">
      <w:pPr>
        <w:spacing w:after="0" w:line="330" w:lineRule="atLeast"/>
        <w:rPr>
          <w:rFonts w:ascii="Calibri" w:eastAsia="Times New Roman" w:hAnsi="Calibri" w:cs="Calibri"/>
          <w:color w:val="000000"/>
          <w:lang w:val="en-US" w:eastAsia="fr-FR"/>
        </w:rPr>
      </w:pPr>
    </w:p>
    <w:p w14:paraId="256E5281" w14:textId="77777777" w:rsidR="00A96A05" w:rsidRDefault="00A96A05" w:rsidP="00A96A05">
      <w:pPr>
        <w:spacing w:after="0" w:line="360" w:lineRule="atLeast"/>
        <w:ind w:right="1"/>
        <w:rPr>
          <w:rFonts w:ascii="Times New Roman" w:eastAsia="Times New Roman" w:hAnsi="Times New Roman" w:cs="Times New Roman"/>
          <w:b/>
          <w:bCs/>
          <w:color w:val="000000"/>
          <w:sz w:val="27"/>
          <w:szCs w:val="27"/>
          <w:lang w:val="en" w:eastAsia="fr-FR"/>
        </w:rPr>
      </w:pPr>
      <w:r w:rsidRPr="00A96A05">
        <w:rPr>
          <w:rFonts w:ascii="Times New Roman" w:eastAsia="Times New Roman" w:hAnsi="Times New Roman" w:cs="Times New Roman"/>
          <w:b/>
          <w:bCs/>
          <w:color w:val="000000"/>
          <w:sz w:val="27"/>
          <w:szCs w:val="27"/>
          <w:lang w:val="en" w:eastAsia="fr-FR"/>
        </w:rPr>
        <w:t>Conclusion</w:t>
      </w:r>
    </w:p>
    <w:p w14:paraId="145FE0B1" w14:textId="77777777" w:rsidR="00A96A05" w:rsidRPr="00A96A05" w:rsidRDefault="00A96A05" w:rsidP="00A96A05">
      <w:pPr>
        <w:spacing w:after="0" w:line="360" w:lineRule="atLeast"/>
        <w:ind w:right="1"/>
        <w:rPr>
          <w:rFonts w:ascii="Times New Roman" w:eastAsia="Times New Roman" w:hAnsi="Times New Roman" w:cs="Times New Roman"/>
          <w:color w:val="000000"/>
          <w:sz w:val="27"/>
          <w:szCs w:val="27"/>
          <w:lang w:val="en-US" w:eastAsia="fr-FR"/>
        </w:rPr>
      </w:pPr>
    </w:p>
    <w:p w14:paraId="3D3B9C83" w14:textId="5ADC211A" w:rsidR="00A96A05" w:rsidRPr="00A96A05" w:rsidRDefault="00A96A05" w:rsidP="00A96A05">
      <w:pPr>
        <w:spacing w:after="0" w:line="360" w:lineRule="auto"/>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 w:eastAsia="fr-FR"/>
        </w:rPr>
        <w:t>To conclude, the transdisciplinary genealogical origin of the concept has not failed </w:t>
      </w:r>
      <w:r w:rsidRPr="00A96A05">
        <w:rPr>
          <w:rFonts w:ascii="Calibri" w:eastAsia="Times New Roman" w:hAnsi="Calibri" w:cs="Calibri"/>
          <w:color w:val="000000"/>
          <w:lang w:val="en" w:eastAsia="fr-FR"/>
        </w:rPr>
        <w:t>to </w:t>
      </w:r>
      <w:r w:rsidRPr="00A96A05">
        <w:rPr>
          <w:rFonts w:ascii="Times New Roman" w:eastAsia="Times New Roman" w:hAnsi="Times New Roman" w:cs="Times New Roman"/>
          <w:color w:val="000000"/>
          <w:sz w:val="24"/>
          <w:szCs w:val="24"/>
          <w:lang w:val="en" w:eastAsia="fr-FR"/>
        </w:rPr>
        <w:t>raise weaknesses as to the effort to theorize the "EI" theme. It "</w:t>
      </w:r>
      <w:r w:rsidRPr="00A96A05">
        <w:rPr>
          <w:rFonts w:ascii="Times New Roman" w:eastAsia="Times New Roman" w:hAnsi="Times New Roman" w:cs="Times New Roman"/>
          <w:i/>
          <w:iCs/>
          <w:color w:val="000000"/>
          <w:sz w:val="24"/>
          <w:szCs w:val="24"/>
          <w:lang w:val="en" w:eastAsia="fr-FR"/>
        </w:rPr>
        <w:t>appears as a composite concept in search of theoretical foundations in a perspective of improvement of information practices by organizations</w:t>
      </w:r>
      <w:r w:rsidRPr="00A96A05">
        <w:rPr>
          <w:rFonts w:ascii="Times New Roman" w:eastAsia="Times New Roman" w:hAnsi="Times New Roman" w:cs="Times New Roman"/>
          <w:color w:val="000000"/>
          <w:sz w:val="24"/>
          <w:szCs w:val="24"/>
          <w:lang w:val="en" w:eastAsia="fr-FR"/>
        </w:rPr>
        <w:t xml:space="preserve">" </w:t>
      </w:r>
      <w:r w:rsidR="00F16D5D">
        <w:rPr>
          <w:rFonts w:ascii="Times New Roman" w:eastAsia="Times New Roman" w:hAnsi="Times New Roman" w:cs="Times New Roman"/>
          <w:color w:val="000000"/>
          <w:sz w:val="24"/>
          <w:szCs w:val="24"/>
          <w:lang w:val="en" w:eastAsia="fr-FR"/>
        </w:rPr>
        <w:t>(</w:t>
      </w:r>
      <w:r w:rsidRPr="00A96A05">
        <w:rPr>
          <w:rFonts w:ascii="Times New Roman" w:eastAsia="Times New Roman" w:hAnsi="Times New Roman" w:cs="Times New Roman"/>
          <w:color w:val="000000"/>
          <w:sz w:val="24"/>
          <w:szCs w:val="24"/>
          <w:lang w:val="en" w:eastAsia="fr-FR"/>
        </w:rPr>
        <w:t>Harriet</w:t>
      </w:r>
      <w:r w:rsidR="00F16D5D">
        <w:rPr>
          <w:rFonts w:ascii="Times New Roman" w:eastAsia="Times New Roman" w:hAnsi="Times New Roman" w:cs="Times New Roman"/>
          <w:color w:val="000000"/>
          <w:sz w:val="24"/>
          <w:szCs w:val="24"/>
          <w:lang w:val="en" w:eastAsia="fr-FR"/>
        </w:rPr>
        <w:t xml:space="preserve">, </w:t>
      </w:r>
      <w:r w:rsidRPr="00A96A05">
        <w:rPr>
          <w:rFonts w:ascii="Times New Roman" w:eastAsia="Times New Roman" w:hAnsi="Times New Roman" w:cs="Times New Roman"/>
          <w:color w:val="000000"/>
          <w:sz w:val="24"/>
          <w:szCs w:val="24"/>
          <w:lang w:val="en" w:eastAsia="fr-FR"/>
        </w:rPr>
        <w:t>2014, p. 34).</w:t>
      </w:r>
    </w:p>
    <w:p w14:paraId="32F0243F" w14:textId="77777777" w:rsidR="00A96A05" w:rsidRPr="00A96A05" w:rsidRDefault="00A96A05" w:rsidP="00A96A05">
      <w:pPr>
        <w:spacing w:after="0" w:line="360" w:lineRule="auto"/>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41AB4E2B" w14:textId="511B8C8E" w:rsidR="00A96A05" w:rsidRPr="00A96A05" w:rsidRDefault="00A96A05" w:rsidP="00A96A05">
      <w:pPr>
        <w:spacing w:after="200" w:line="360" w:lineRule="auto"/>
        <w:ind w:right="1"/>
        <w:jc w:val="both"/>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 w:eastAsia="fr-FR"/>
        </w:rPr>
        <w:t xml:space="preserve">This makes it a concept </w:t>
      </w:r>
      <w:r w:rsidR="00F16D5D">
        <w:rPr>
          <w:rFonts w:ascii="Times New Roman" w:eastAsia="Times New Roman" w:hAnsi="Times New Roman" w:cs="Times New Roman"/>
          <w:color w:val="000000"/>
          <w:sz w:val="24"/>
          <w:szCs w:val="24"/>
          <w:lang w:val="en" w:eastAsia="fr-FR"/>
        </w:rPr>
        <w:t xml:space="preserve">that is </w:t>
      </w:r>
      <w:r w:rsidRPr="00A96A05">
        <w:rPr>
          <w:rFonts w:ascii="Times New Roman" w:eastAsia="Times New Roman" w:hAnsi="Times New Roman" w:cs="Times New Roman"/>
          <w:color w:val="000000"/>
          <w:sz w:val="24"/>
          <w:szCs w:val="24"/>
          <w:lang w:val="en" w:eastAsia="fr-FR"/>
        </w:rPr>
        <w:t>still under theoretical construction, which makes EI a conceptual vagueness, hindering any consensual definition that is unanimous both academically and practically, despite the efforts of theorization.</w:t>
      </w:r>
    </w:p>
    <w:p w14:paraId="63E293D2" w14:textId="77777777" w:rsidR="00A96A05" w:rsidRPr="00A96A05" w:rsidRDefault="00A96A05" w:rsidP="00A96A05">
      <w:pPr>
        <w:spacing w:after="200" w:line="360" w:lineRule="auto"/>
        <w:ind w:right="1"/>
        <w:jc w:val="both"/>
        <w:rPr>
          <w:rFonts w:ascii="Calibri" w:eastAsia="Times New Roman" w:hAnsi="Calibri" w:cs="Calibri"/>
          <w:color w:val="000000"/>
          <w:lang w:val="en" w:eastAsia="fr-FR"/>
        </w:rPr>
      </w:pPr>
      <w:r w:rsidRPr="00A96A05">
        <w:rPr>
          <w:rFonts w:ascii="Times New Roman" w:eastAsia="Times New Roman" w:hAnsi="Times New Roman" w:cs="Times New Roman"/>
          <w:color w:val="000000"/>
          <w:sz w:val="24"/>
          <w:szCs w:val="24"/>
          <w:lang w:val="en" w:eastAsia="fr-FR"/>
        </w:rPr>
        <w:t>As it should be noted, the very term "intelligence" poses a problem of interpretation by authors trying the concept of ambiguity and confusion with other semantically close concepts.</w:t>
      </w:r>
    </w:p>
    <w:p w14:paraId="064DD515"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72F4286B"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1BBF8E01"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1EB77D07"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00444605"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563EE470"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45CE867D"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1F0A3D8F"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66E849C0"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78622A6E"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6902BC70"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290405E8" w14:textId="77777777" w:rsidR="00A96A05" w:rsidRPr="00A96A05" w:rsidRDefault="00A96A05" w:rsidP="00A96A05">
      <w:pPr>
        <w:spacing w:after="200" w:line="330" w:lineRule="atLeast"/>
        <w:ind w:right="1"/>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74E0794C" w14:textId="0115F087" w:rsidR="00A96A05" w:rsidRDefault="00A96A05" w:rsidP="00A96A05">
      <w:pPr>
        <w:spacing w:after="0" w:line="330" w:lineRule="atLeast"/>
        <w:rPr>
          <w:rFonts w:ascii="Calibri" w:eastAsia="Times New Roman" w:hAnsi="Calibri" w:cs="Calibri"/>
          <w:color w:val="000000"/>
          <w:lang w:val="en-US" w:eastAsia="fr-FR"/>
        </w:rPr>
      </w:pPr>
    </w:p>
    <w:p w14:paraId="629A5510" w14:textId="77777777" w:rsidR="00A96A05" w:rsidRDefault="00A96A05" w:rsidP="00A96A05">
      <w:pPr>
        <w:spacing w:after="0" w:line="330" w:lineRule="atLeast"/>
        <w:rPr>
          <w:rFonts w:ascii="Calibri" w:eastAsia="Times New Roman" w:hAnsi="Calibri" w:cs="Calibri"/>
          <w:color w:val="000000"/>
          <w:lang w:val="en-US" w:eastAsia="fr-FR"/>
        </w:rPr>
      </w:pPr>
    </w:p>
    <w:p w14:paraId="55BE3BC6" w14:textId="77777777" w:rsidR="00A96A05" w:rsidRPr="00A96A05" w:rsidRDefault="00A96A05" w:rsidP="00A96A05">
      <w:pPr>
        <w:spacing w:after="0" w:line="330" w:lineRule="atLeast"/>
        <w:rPr>
          <w:rFonts w:ascii="Calibri" w:eastAsia="Times New Roman" w:hAnsi="Calibri" w:cs="Calibri"/>
          <w:color w:val="000000"/>
          <w:lang w:eastAsia="fr-FR"/>
        </w:rPr>
      </w:pPr>
      <w:r w:rsidRPr="00A96A05">
        <w:rPr>
          <w:rFonts w:ascii="Times New Roman" w:eastAsia="Times New Roman" w:hAnsi="Times New Roman" w:cs="Times New Roman"/>
          <w:b/>
          <w:bCs/>
          <w:color w:val="000000"/>
          <w:sz w:val="24"/>
          <w:szCs w:val="24"/>
          <w:lang w:eastAsia="fr-FR"/>
        </w:rPr>
        <w:t>Bibliography</w:t>
      </w:r>
    </w:p>
    <w:p w14:paraId="7E080985" w14:textId="77777777" w:rsidR="00A96A05" w:rsidRPr="00A96A05" w:rsidRDefault="00A96A05" w:rsidP="00A96A05">
      <w:pPr>
        <w:spacing w:after="0" w:line="330" w:lineRule="atLeast"/>
        <w:rPr>
          <w:rFonts w:ascii="Calibri" w:eastAsia="Times New Roman" w:hAnsi="Calibri" w:cs="Calibri"/>
          <w:color w:val="000000"/>
          <w:lang w:eastAsia="fr-FR"/>
        </w:rPr>
      </w:pPr>
      <w:r w:rsidRPr="00A96A05">
        <w:rPr>
          <w:rFonts w:ascii="Times New Roman" w:eastAsia="Times New Roman" w:hAnsi="Times New Roman" w:cs="Times New Roman"/>
          <w:b/>
          <w:bCs/>
          <w:color w:val="000000"/>
          <w:sz w:val="24"/>
          <w:szCs w:val="24"/>
          <w:lang w:eastAsia="fr-FR"/>
        </w:rPr>
        <w:t>                                                                                    </w:t>
      </w:r>
    </w:p>
    <w:p w14:paraId="1562376B" w14:textId="77777777" w:rsidR="00A96A05" w:rsidRPr="00A96A05" w:rsidRDefault="00A96A05" w:rsidP="00A96A05">
      <w:pPr>
        <w:spacing w:after="0" w:line="230" w:lineRule="atLeast"/>
        <w:ind w:left="720" w:hanging="360"/>
        <w:rPr>
          <w:rFonts w:ascii="Calibri" w:eastAsia="Times New Roman" w:hAnsi="Calibri" w:cs="Calibri"/>
          <w:color w:val="000000"/>
          <w:sz w:val="20"/>
          <w:szCs w:val="20"/>
          <w:lang w:eastAsia="fr-FR"/>
        </w:rPr>
      </w:pPr>
      <w:r w:rsidRPr="00A96A05">
        <w:rPr>
          <w:rFonts w:ascii="Times New Roman" w:eastAsia="Times New Roman" w:hAnsi="Times New Roman" w:cs="Times New Roman"/>
          <w:color w:val="000000"/>
          <w:sz w:val="24"/>
          <w:szCs w:val="24"/>
          <w:lang w:eastAsia="fr-FR"/>
        </w:rPr>
        <w:t>(1)</w:t>
      </w:r>
      <w:r w:rsidRPr="00A96A05">
        <w:rPr>
          <w:rFonts w:ascii="Times New Roman" w:eastAsia="Times New Roman" w:hAnsi="Times New Roman" w:cs="Times New Roman"/>
          <w:color w:val="000000"/>
          <w:sz w:val="14"/>
          <w:szCs w:val="14"/>
          <w:lang w:eastAsia="fr-FR"/>
        </w:rPr>
        <w:t> </w:t>
      </w:r>
      <w:proofErr w:type="spellStart"/>
      <w:r w:rsidRPr="00A96A05">
        <w:rPr>
          <w:rFonts w:ascii="Times New Roman" w:eastAsia="Times New Roman" w:hAnsi="Times New Roman" w:cs="Times New Roman"/>
          <w:color w:val="000000"/>
          <w:sz w:val="24"/>
          <w:szCs w:val="24"/>
          <w:lang w:eastAsia="fr-FR"/>
        </w:rPr>
        <w:t>Mattelart</w:t>
      </w:r>
      <w:proofErr w:type="spellEnd"/>
      <w:r w:rsidRPr="00A96A05">
        <w:rPr>
          <w:rFonts w:ascii="Times New Roman" w:eastAsia="Times New Roman" w:hAnsi="Times New Roman" w:cs="Times New Roman"/>
          <w:color w:val="000000"/>
          <w:sz w:val="24"/>
          <w:szCs w:val="24"/>
          <w:lang w:eastAsia="fr-FR"/>
        </w:rPr>
        <w:t xml:space="preserve">, A. and </w:t>
      </w:r>
      <w:proofErr w:type="spellStart"/>
      <w:r w:rsidRPr="00A96A05">
        <w:rPr>
          <w:rFonts w:ascii="Times New Roman" w:eastAsia="Times New Roman" w:hAnsi="Times New Roman" w:cs="Times New Roman"/>
          <w:color w:val="000000"/>
          <w:sz w:val="24"/>
          <w:szCs w:val="24"/>
          <w:lang w:eastAsia="fr-FR"/>
        </w:rPr>
        <w:t>Mattelart</w:t>
      </w:r>
      <w:proofErr w:type="spellEnd"/>
      <w:r w:rsidRPr="00A96A05">
        <w:rPr>
          <w:rFonts w:ascii="Times New Roman" w:eastAsia="Times New Roman" w:hAnsi="Times New Roman" w:cs="Times New Roman"/>
          <w:color w:val="000000"/>
          <w:sz w:val="24"/>
          <w:szCs w:val="24"/>
          <w:lang w:eastAsia="fr-FR"/>
        </w:rPr>
        <w:t>, M. (2004),</w:t>
      </w:r>
      <w:r w:rsidRPr="00A96A05">
        <w:rPr>
          <w:rFonts w:ascii="Times New Roman" w:eastAsia="Times New Roman" w:hAnsi="Times New Roman" w:cs="Times New Roman"/>
          <w:i/>
          <w:iCs/>
          <w:color w:val="000000"/>
          <w:sz w:val="24"/>
          <w:szCs w:val="24"/>
          <w:bdr w:val="none" w:sz="0" w:space="0" w:color="auto" w:frame="1"/>
          <w:lang w:eastAsia="fr-FR"/>
        </w:rPr>
        <w:t>Histoire des théories de la communication</w:t>
      </w:r>
      <w:r w:rsidRPr="00A96A05">
        <w:rPr>
          <w:rFonts w:ascii="Times New Roman" w:eastAsia="Times New Roman" w:hAnsi="Times New Roman" w:cs="Times New Roman"/>
          <w:color w:val="000000"/>
          <w:sz w:val="24"/>
          <w:szCs w:val="24"/>
          <w:lang w:eastAsia="fr-FR"/>
        </w:rPr>
        <w:t>, Paris, La Découverte.</w:t>
      </w:r>
    </w:p>
    <w:p w14:paraId="73F4C056" w14:textId="77777777" w:rsidR="00A96A05" w:rsidRPr="00A96A05" w:rsidRDefault="00A96A05" w:rsidP="00A96A05">
      <w:pPr>
        <w:spacing w:after="200" w:line="253" w:lineRule="atLeast"/>
        <w:ind w:left="720" w:hanging="360"/>
        <w:rPr>
          <w:rFonts w:ascii="Calibri" w:eastAsia="Times New Roman" w:hAnsi="Calibri" w:cs="Calibri"/>
          <w:color w:val="000000"/>
          <w:lang w:eastAsia="fr-FR"/>
        </w:rPr>
      </w:pPr>
      <w:r w:rsidRPr="00A96A05">
        <w:rPr>
          <w:rFonts w:ascii="Times New Roman" w:eastAsia="Times New Roman" w:hAnsi="Times New Roman" w:cs="Times New Roman"/>
          <w:color w:val="000000"/>
          <w:sz w:val="24"/>
          <w:szCs w:val="24"/>
          <w:lang w:eastAsia="fr-FR"/>
        </w:rPr>
        <w:t>(2)</w:t>
      </w:r>
      <w:r w:rsidRPr="00A96A05">
        <w:rPr>
          <w:rFonts w:ascii="Times New Roman" w:eastAsia="Times New Roman" w:hAnsi="Times New Roman" w:cs="Times New Roman"/>
          <w:color w:val="000000"/>
          <w:sz w:val="14"/>
          <w:szCs w:val="14"/>
          <w:lang w:eastAsia="fr-FR"/>
        </w:rPr>
        <w:t> </w:t>
      </w:r>
      <w:r w:rsidRPr="00A96A05">
        <w:rPr>
          <w:rFonts w:ascii="Times New Roman" w:eastAsia="Times New Roman" w:hAnsi="Times New Roman" w:cs="Times New Roman"/>
          <w:color w:val="000000"/>
          <w:sz w:val="24"/>
          <w:szCs w:val="24"/>
          <w:lang w:eastAsia="fr-FR"/>
        </w:rPr>
        <w:t xml:space="preserve">Volant, C. (2008) </w:t>
      </w:r>
      <w:proofErr w:type="spellStart"/>
      <w:r w:rsidRPr="00A96A05">
        <w:rPr>
          <w:rFonts w:ascii="Times New Roman" w:eastAsia="Times New Roman" w:hAnsi="Times New Roman" w:cs="Times New Roman"/>
          <w:color w:val="000000"/>
          <w:sz w:val="24"/>
          <w:szCs w:val="24"/>
          <w:lang w:eastAsia="fr-FR"/>
        </w:rPr>
        <w:t>dir</w:t>
      </w:r>
      <w:proofErr w:type="spellEnd"/>
      <w:r w:rsidRPr="00A96A05">
        <w:rPr>
          <w:rFonts w:ascii="Times New Roman" w:eastAsia="Times New Roman" w:hAnsi="Times New Roman" w:cs="Times New Roman"/>
          <w:color w:val="000000"/>
          <w:sz w:val="24"/>
          <w:szCs w:val="24"/>
          <w:lang w:eastAsia="fr-FR"/>
        </w:rPr>
        <w:t xml:space="preserve">., L'information dans les organisations : dynamique et </w:t>
      </w:r>
      <w:proofErr w:type="spellStart"/>
      <w:r w:rsidRPr="00A96A05">
        <w:rPr>
          <w:rFonts w:ascii="Times New Roman" w:eastAsia="Times New Roman" w:hAnsi="Times New Roman" w:cs="Times New Roman"/>
          <w:color w:val="000000"/>
          <w:sz w:val="24"/>
          <w:szCs w:val="24"/>
          <w:lang w:eastAsia="fr-FR"/>
        </w:rPr>
        <w:t>complexity</w:t>
      </w:r>
      <w:proofErr w:type="spellEnd"/>
      <w:r w:rsidRPr="00A96A05">
        <w:rPr>
          <w:rFonts w:ascii="Times New Roman" w:eastAsia="Times New Roman" w:hAnsi="Times New Roman" w:cs="Times New Roman"/>
          <w:color w:val="000000"/>
          <w:sz w:val="24"/>
          <w:szCs w:val="24"/>
          <w:lang w:eastAsia="fr-FR"/>
        </w:rPr>
        <w:t>, Tours : Presses Universitaires François-Rabelais</w:t>
      </w:r>
    </w:p>
    <w:p w14:paraId="0F83937D" w14:textId="77777777" w:rsidR="00A96A05" w:rsidRPr="00A96A05" w:rsidRDefault="00A96A05" w:rsidP="00A96A05">
      <w:pPr>
        <w:spacing w:after="0" w:line="414" w:lineRule="atLeast"/>
        <w:ind w:left="720" w:hanging="360"/>
        <w:outlineLvl w:val="1"/>
        <w:rPr>
          <w:rFonts w:ascii="Times New Roman" w:eastAsia="Times New Roman" w:hAnsi="Times New Roman" w:cs="Times New Roman"/>
          <w:b/>
          <w:bCs/>
          <w:color w:val="000000"/>
          <w:sz w:val="36"/>
          <w:szCs w:val="36"/>
          <w:lang w:eastAsia="fr-FR"/>
        </w:rPr>
      </w:pPr>
      <w:r w:rsidRPr="00A96A05">
        <w:rPr>
          <w:rFonts w:ascii="Times New Roman" w:eastAsia="Times New Roman" w:hAnsi="Times New Roman" w:cs="Times New Roman"/>
          <w:color w:val="000000"/>
          <w:sz w:val="24"/>
          <w:szCs w:val="24"/>
          <w:lang w:eastAsia="fr-FR"/>
        </w:rPr>
        <w:t>(3)</w:t>
      </w:r>
      <w:r w:rsidRPr="00A96A05">
        <w:rPr>
          <w:rFonts w:ascii="Times New Roman" w:eastAsia="Times New Roman" w:hAnsi="Times New Roman" w:cs="Times New Roman"/>
          <w:color w:val="000000"/>
          <w:sz w:val="14"/>
          <w:szCs w:val="14"/>
          <w:lang w:eastAsia="fr-FR"/>
        </w:rPr>
        <w:t> </w:t>
      </w:r>
      <w:r w:rsidRPr="00A96A05">
        <w:rPr>
          <w:rFonts w:ascii="Times New Roman" w:eastAsia="Times New Roman" w:hAnsi="Times New Roman" w:cs="Times New Roman"/>
          <w:color w:val="000000"/>
          <w:sz w:val="24"/>
          <w:szCs w:val="24"/>
          <w:shd w:val="clear" w:color="auto" w:fill="FFFFFF"/>
          <w:lang w:eastAsia="fr-FR"/>
        </w:rPr>
        <w:t>Centre International de Recherches et Études Transdisciplinaires</w:t>
      </w:r>
      <w:r w:rsidRPr="00A96A05">
        <w:rPr>
          <w:rFonts w:ascii="Times New Roman" w:eastAsia="Times New Roman" w:hAnsi="Times New Roman" w:cs="Times New Roman"/>
          <w:i/>
          <w:iCs/>
          <w:color w:val="000000"/>
          <w:sz w:val="24"/>
          <w:szCs w:val="24"/>
          <w:shd w:val="clear" w:color="auto" w:fill="FFFFFF"/>
          <w:lang w:eastAsia="fr-FR"/>
        </w:rPr>
        <w:t> </w:t>
      </w:r>
      <w:r w:rsidRPr="00A96A05">
        <w:rPr>
          <w:rFonts w:ascii="Times New Roman" w:eastAsia="Times New Roman" w:hAnsi="Times New Roman" w:cs="Times New Roman"/>
          <w:color w:val="000000"/>
          <w:sz w:val="24"/>
          <w:szCs w:val="24"/>
          <w:lang w:eastAsia="fr-FR"/>
        </w:rPr>
        <w:t>EDGAR MORIN Sur l'interdisciplinarité </w:t>
      </w:r>
      <w:r w:rsidRPr="00A96A05">
        <w:rPr>
          <w:rFonts w:ascii="Times New Roman" w:eastAsia="Times New Roman" w:hAnsi="Times New Roman" w:cs="Times New Roman"/>
          <w:color w:val="000000"/>
          <w:sz w:val="24"/>
          <w:szCs w:val="24"/>
          <w:shd w:val="clear" w:color="auto" w:fill="FFFFFF"/>
          <w:lang w:eastAsia="fr-FR"/>
        </w:rPr>
        <w:t>http://ciret-transdisciplinarity.org/bulletin/b2c2.php</w:t>
      </w:r>
      <w:r w:rsidRPr="00A96A05">
        <w:rPr>
          <w:rFonts w:ascii="Times New Roman" w:eastAsia="Times New Roman" w:hAnsi="Times New Roman" w:cs="Times New Roman"/>
          <w:i/>
          <w:iCs/>
          <w:color w:val="000000"/>
          <w:sz w:val="24"/>
          <w:szCs w:val="24"/>
          <w:shd w:val="clear" w:color="auto" w:fill="FFFFFF"/>
          <w:lang w:eastAsia="fr-FR"/>
        </w:rPr>
        <w:t> - </w:t>
      </w:r>
      <w:r w:rsidRPr="00A96A05">
        <w:rPr>
          <w:rFonts w:ascii="Times New Roman" w:eastAsia="Times New Roman" w:hAnsi="Times New Roman" w:cs="Times New Roman"/>
          <w:color w:val="000000"/>
          <w:sz w:val="24"/>
          <w:szCs w:val="24"/>
          <w:shd w:val="clear" w:color="auto" w:fill="FFFFFF"/>
          <w:lang w:eastAsia="fr-FR"/>
        </w:rPr>
        <w:t xml:space="preserve">Last update: Saturday, 20 </w:t>
      </w:r>
      <w:proofErr w:type="spellStart"/>
      <w:r w:rsidRPr="00A96A05">
        <w:rPr>
          <w:rFonts w:ascii="Times New Roman" w:eastAsia="Times New Roman" w:hAnsi="Times New Roman" w:cs="Times New Roman"/>
          <w:color w:val="000000"/>
          <w:sz w:val="24"/>
          <w:szCs w:val="24"/>
          <w:shd w:val="clear" w:color="auto" w:fill="FFFFFF"/>
          <w:lang w:eastAsia="fr-FR"/>
        </w:rPr>
        <w:t>October</w:t>
      </w:r>
      <w:proofErr w:type="spellEnd"/>
      <w:r w:rsidRPr="00A96A05">
        <w:rPr>
          <w:rFonts w:ascii="Times New Roman" w:eastAsia="Times New Roman" w:hAnsi="Times New Roman" w:cs="Times New Roman"/>
          <w:color w:val="000000"/>
          <w:sz w:val="24"/>
          <w:szCs w:val="24"/>
          <w:shd w:val="clear" w:color="auto" w:fill="FFFFFF"/>
          <w:lang w:eastAsia="fr-FR"/>
        </w:rPr>
        <w:t xml:space="preserve"> 2012 11:01:03</w:t>
      </w:r>
    </w:p>
    <w:p w14:paraId="45BDD9C8" w14:textId="77777777" w:rsidR="00A96A05" w:rsidRPr="00A96A05" w:rsidRDefault="00A96A05" w:rsidP="00A96A05">
      <w:pPr>
        <w:spacing w:after="0" w:line="414" w:lineRule="atLeast"/>
        <w:outlineLvl w:val="1"/>
        <w:rPr>
          <w:rFonts w:ascii="Times New Roman" w:eastAsia="Times New Roman" w:hAnsi="Times New Roman" w:cs="Times New Roman"/>
          <w:b/>
          <w:bCs/>
          <w:color w:val="000000"/>
          <w:sz w:val="36"/>
          <w:szCs w:val="36"/>
          <w:lang w:eastAsia="fr-FR"/>
        </w:rPr>
      </w:pPr>
      <w:r w:rsidRPr="00A96A05">
        <w:rPr>
          <w:rFonts w:ascii="Times New Roman" w:eastAsia="Times New Roman" w:hAnsi="Times New Roman" w:cs="Times New Roman"/>
          <w:color w:val="000000"/>
          <w:sz w:val="24"/>
          <w:szCs w:val="24"/>
          <w:lang w:eastAsia="fr-FR"/>
        </w:rPr>
        <w:t> </w:t>
      </w:r>
    </w:p>
    <w:p w14:paraId="1F58B06A" w14:textId="77777777" w:rsidR="00A96A05" w:rsidRPr="009F09AF" w:rsidRDefault="00A96A05" w:rsidP="00A96A05">
      <w:pPr>
        <w:spacing w:after="0" w:line="253" w:lineRule="atLeast"/>
        <w:ind w:left="720" w:hanging="360"/>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 w:eastAsia="fr-FR"/>
        </w:rPr>
        <w:t>(4)</w:t>
      </w:r>
      <w:r w:rsidRPr="00A96A05">
        <w:rPr>
          <w:rFonts w:ascii="Times New Roman" w:eastAsia="Times New Roman" w:hAnsi="Times New Roman" w:cs="Times New Roman"/>
          <w:color w:val="000000"/>
          <w:sz w:val="14"/>
          <w:szCs w:val="14"/>
          <w:lang w:val="en" w:eastAsia="fr-FR"/>
        </w:rPr>
        <w:t> </w:t>
      </w:r>
      <w:r w:rsidRPr="00A96A05">
        <w:rPr>
          <w:rFonts w:ascii="Times New Roman" w:eastAsia="Times New Roman" w:hAnsi="Times New Roman" w:cs="Times New Roman"/>
          <w:color w:val="000000"/>
          <w:sz w:val="24"/>
          <w:szCs w:val="24"/>
          <w:lang w:val="en" w:eastAsia="fr-FR"/>
        </w:rPr>
        <w:t>Bruté by Rémur D. (2006). What economic intelligence means, Paris: Editions d'Organisation.</w:t>
      </w:r>
    </w:p>
    <w:p w14:paraId="2874956C" w14:textId="77777777" w:rsidR="00A96A05" w:rsidRPr="009F09AF" w:rsidRDefault="00A96A05" w:rsidP="00A96A05">
      <w:pPr>
        <w:spacing w:after="0" w:line="253" w:lineRule="atLeast"/>
        <w:ind w:left="720"/>
        <w:rPr>
          <w:rFonts w:ascii="Calibri" w:eastAsia="Times New Roman" w:hAnsi="Calibri" w:cs="Calibri"/>
          <w:color w:val="000000"/>
          <w:lang w:val="en-US" w:eastAsia="fr-FR"/>
        </w:rPr>
      </w:pPr>
      <w:r w:rsidRPr="009F09AF">
        <w:rPr>
          <w:rFonts w:ascii="Times New Roman" w:eastAsia="Times New Roman" w:hAnsi="Times New Roman" w:cs="Times New Roman"/>
          <w:color w:val="000000"/>
          <w:sz w:val="24"/>
          <w:szCs w:val="24"/>
          <w:lang w:val="en-US" w:eastAsia="fr-FR"/>
        </w:rPr>
        <w:t> </w:t>
      </w:r>
    </w:p>
    <w:p w14:paraId="1B950B95" w14:textId="77777777" w:rsidR="00A96A05" w:rsidRPr="00A96A05" w:rsidRDefault="00A96A05" w:rsidP="00A96A05">
      <w:pPr>
        <w:spacing w:after="0" w:line="253" w:lineRule="atLeast"/>
        <w:ind w:left="720" w:hanging="360"/>
        <w:rPr>
          <w:rFonts w:ascii="Calibri" w:eastAsia="Times New Roman" w:hAnsi="Calibri" w:cs="Calibri"/>
          <w:color w:val="000000"/>
          <w:lang w:val="en" w:eastAsia="fr-FR"/>
        </w:rPr>
      </w:pPr>
      <w:r w:rsidRPr="00A96A05">
        <w:rPr>
          <w:rFonts w:ascii="Times New Roman" w:eastAsia="Times New Roman" w:hAnsi="Times New Roman" w:cs="Times New Roman"/>
          <w:color w:val="000000"/>
          <w:sz w:val="24"/>
          <w:szCs w:val="24"/>
          <w:lang w:val="en" w:eastAsia="fr-FR"/>
        </w:rPr>
        <w:t>(5) Ibid.,</w:t>
      </w:r>
      <w:r w:rsidRPr="00A96A05">
        <w:rPr>
          <w:rFonts w:ascii="Times New Roman" w:eastAsia="Times New Roman" w:hAnsi="Times New Roman" w:cs="Times New Roman"/>
          <w:color w:val="000000"/>
          <w:sz w:val="14"/>
          <w:szCs w:val="14"/>
          <w:lang w:val="en" w:eastAsia="fr-FR"/>
        </w:rPr>
        <w:t> </w:t>
      </w:r>
      <w:r w:rsidRPr="00A96A05">
        <w:rPr>
          <w:rFonts w:ascii="Times New Roman" w:eastAsia="Times New Roman" w:hAnsi="Times New Roman" w:cs="Times New Roman"/>
          <w:color w:val="000000"/>
          <w:sz w:val="24"/>
          <w:szCs w:val="24"/>
          <w:lang w:val="en" w:eastAsia="fr-FR"/>
        </w:rPr>
        <w:t>ibid.</w:t>
      </w:r>
    </w:p>
    <w:p w14:paraId="3FEA0136" w14:textId="77777777" w:rsidR="00A96A05" w:rsidRPr="00A96A05" w:rsidRDefault="00A96A05" w:rsidP="00A96A05">
      <w:pPr>
        <w:spacing w:after="0" w:line="253" w:lineRule="atLeast"/>
        <w:ind w:left="720" w:hanging="360"/>
        <w:rPr>
          <w:rFonts w:ascii="Calibri" w:eastAsia="Times New Roman" w:hAnsi="Calibri" w:cs="Calibri"/>
          <w:color w:val="000000"/>
          <w:lang w:eastAsia="fr-FR"/>
        </w:rPr>
      </w:pPr>
      <w:r w:rsidRPr="00A96A05">
        <w:rPr>
          <w:rFonts w:ascii="Times New Roman" w:eastAsia="Times New Roman" w:hAnsi="Times New Roman" w:cs="Times New Roman"/>
          <w:color w:val="000000"/>
          <w:sz w:val="24"/>
          <w:szCs w:val="24"/>
          <w:lang w:val="en" w:eastAsia="fr-FR"/>
        </w:rPr>
        <w:t>(6)</w:t>
      </w:r>
      <w:r w:rsidRPr="00A96A05">
        <w:rPr>
          <w:rFonts w:ascii="Times New Roman" w:eastAsia="Times New Roman" w:hAnsi="Times New Roman" w:cs="Times New Roman"/>
          <w:color w:val="000000"/>
          <w:sz w:val="14"/>
          <w:szCs w:val="14"/>
          <w:lang w:val="en" w:eastAsia="fr-FR"/>
        </w:rPr>
        <w:t> </w:t>
      </w:r>
      <w:r w:rsidRPr="00A96A05">
        <w:rPr>
          <w:rFonts w:ascii="Times New Roman" w:eastAsia="Times New Roman" w:hAnsi="Times New Roman" w:cs="Times New Roman"/>
          <w:color w:val="000000"/>
          <w:sz w:val="24"/>
          <w:szCs w:val="24"/>
          <w:lang w:val="en" w:eastAsia="fr-FR"/>
        </w:rPr>
        <w:t>Hardy M. (2010). The French concept of "economic intelligence": history and trend. Working Paper, October 2009-December 2010.</w:t>
      </w:r>
    </w:p>
    <w:p w14:paraId="0F3D434C" w14:textId="77777777" w:rsidR="00A96A05" w:rsidRPr="00A96A05" w:rsidRDefault="00A96A05" w:rsidP="00A96A05">
      <w:pPr>
        <w:spacing w:after="0" w:line="253" w:lineRule="atLeast"/>
        <w:ind w:left="720"/>
        <w:rPr>
          <w:rFonts w:ascii="Calibri" w:eastAsia="Times New Roman" w:hAnsi="Calibri" w:cs="Calibri"/>
          <w:color w:val="000000"/>
          <w:lang w:eastAsia="fr-FR"/>
        </w:rPr>
      </w:pPr>
      <w:r w:rsidRPr="00A96A05">
        <w:rPr>
          <w:rFonts w:ascii="Times New Roman" w:eastAsia="Times New Roman" w:hAnsi="Times New Roman" w:cs="Times New Roman"/>
          <w:color w:val="000000"/>
          <w:sz w:val="24"/>
          <w:szCs w:val="24"/>
          <w:lang w:eastAsia="fr-FR"/>
        </w:rPr>
        <w:t> </w:t>
      </w:r>
    </w:p>
    <w:p w14:paraId="3C4B6372" w14:textId="77777777" w:rsidR="00A96A05" w:rsidRPr="00A96A05" w:rsidRDefault="00A96A05" w:rsidP="00A96A05">
      <w:pPr>
        <w:spacing w:after="200" w:line="253" w:lineRule="atLeast"/>
        <w:ind w:left="720"/>
        <w:rPr>
          <w:rFonts w:ascii="Calibri" w:eastAsia="Times New Roman" w:hAnsi="Calibri" w:cs="Calibri"/>
          <w:color w:val="000000"/>
          <w:lang w:eastAsia="fr-FR"/>
        </w:rPr>
      </w:pPr>
      <w:r w:rsidRPr="00A96A05">
        <w:rPr>
          <w:rFonts w:ascii="Times New Roman" w:eastAsia="Times New Roman" w:hAnsi="Times New Roman" w:cs="Times New Roman"/>
          <w:color w:val="000000"/>
          <w:sz w:val="24"/>
          <w:szCs w:val="24"/>
          <w:lang w:val="en" w:eastAsia="fr-FR"/>
        </w:rPr>
        <w:t>Dumas, Lacroux &amp; Gasté, (2001, p. 7).</w:t>
      </w:r>
    </w:p>
    <w:p w14:paraId="3332E608" w14:textId="77777777" w:rsidR="00A96A05" w:rsidRPr="00A96A05" w:rsidRDefault="00A96A05" w:rsidP="00A96A05">
      <w:pPr>
        <w:spacing w:after="0" w:line="230" w:lineRule="atLeast"/>
        <w:ind w:left="720" w:hanging="360"/>
        <w:rPr>
          <w:rFonts w:ascii="Calibri" w:eastAsia="Times New Roman" w:hAnsi="Calibri" w:cs="Calibri"/>
          <w:color w:val="000000"/>
          <w:sz w:val="20"/>
          <w:szCs w:val="20"/>
          <w:lang w:val="en" w:eastAsia="fr-FR"/>
        </w:rPr>
      </w:pPr>
      <w:r w:rsidRPr="00A96A05">
        <w:rPr>
          <w:rFonts w:ascii="Times New Roman" w:eastAsia="Times New Roman" w:hAnsi="Times New Roman" w:cs="Times New Roman"/>
          <w:color w:val="000000"/>
          <w:sz w:val="24"/>
          <w:szCs w:val="24"/>
          <w:lang w:val="en" w:eastAsia="fr-FR"/>
        </w:rPr>
        <w:t>(7)</w:t>
      </w:r>
      <w:r w:rsidRPr="00A96A05">
        <w:rPr>
          <w:rFonts w:ascii="Times New Roman" w:eastAsia="Times New Roman" w:hAnsi="Times New Roman" w:cs="Times New Roman"/>
          <w:color w:val="000000"/>
          <w:sz w:val="14"/>
          <w:szCs w:val="14"/>
          <w:lang w:val="en" w:eastAsia="fr-FR"/>
        </w:rPr>
        <w:t> </w:t>
      </w:r>
      <w:r w:rsidRPr="00A96A05">
        <w:rPr>
          <w:rFonts w:ascii="Times New Roman" w:eastAsia="Times New Roman" w:hAnsi="Times New Roman" w:cs="Times New Roman"/>
          <w:color w:val="000000"/>
          <w:sz w:val="24"/>
          <w:szCs w:val="24"/>
          <w:lang w:val="en" w:eastAsia="fr-FR"/>
        </w:rPr>
        <w:t>Moinet N. (2010), A Short History of Economic Intelligence: A French Innovation</w:t>
      </w:r>
    </w:p>
    <w:p w14:paraId="42AF7DAC" w14:textId="77777777" w:rsidR="00A96A05" w:rsidRPr="00A96A05" w:rsidRDefault="00A96A05" w:rsidP="00A96A05">
      <w:pPr>
        <w:spacing w:after="0" w:line="230" w:lineRule="atLeast"/>
        <w:rPr>
          <w:rFonts w:ascii="Calibri" w:eastAsia="Times New Roman" w:hAnsi="Calibri" w:cs="Calibri"/>
          <w:color w:val="000000"/>
          <w:sz w:val="20"/>
          <w:szCs w:val="20"/>
          <w:lang w:val="en-US" w:eastAsia="fr-FR"/>
        </w:rPr>
      </w:pPr>
      <w:r w:rsidRPr="00A96A05">
        <w:rPr>
          <w:rFonts w:ascii="Times New Roman" w:eastAsia="Times New Roman" w:hAnsi="Times New Roman" w:cs="Times New Roman"/>
          <w:color w:val="000000"/>
          <w:sz w:val="24"/>
          <w:szCs w:val="24"/>
          <w:lang w:val="en-US" w:eastAsia="fr-FR"/>
        </w:rPr>
        <w:t> </w:t>
      </w:r>
    </w:p>
    <w:p w14:paraId="6175153C" w14:textId="77777777" w:rsidR="00A96A05" w:rsidRPr="00A96A05" w:rsidRDefault="00A96A05" w:rsidP="00A96A05">
      <w:pPr>
        <w:spacing w:after="200" w:line="253" w:lineRule="atLeast"/>
        <w:ind w:left="720" w:hanging="360"/>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 w:eastAsia="fr-FR"/>
        </w:rPr>
        <w:t>(8)</w:t>
      </w:r>
      <w:r w:rsidRPr="00A96A05">
        <w:rPr>
          <w:rFonts w:ascii="Times New Roman" w:eastAsia="Times New Roman" w:hAnsi="Times New Roman" w:cs="Times New Roman"/>
          <w:color w:val="000000"/>
          <w:sz w:val="14"/>
          <w:szCs w:val="14"/>
          <w:lang w:val="en" w:eastAsia="fr-FR"/>
        </w:rPr>
        <w:t> </w:t>
      </w:r>
      <w:r w:rsidRPr="00A96A05">
        <w:rPr>
          <w:rFonts w:ascii="Times New Roman" w:eastAsia="Times New Roman" w:hAnsi="Times New Roman" w:cs="Times New Roman"/>
          <w:color w:val="000000"/>
          <w:sz w:val="24"/>
          <w:szCs w:val="24"/>
          <w:lang w:val="en" w:eastAsia="fr-FR"/>
        </w:rPr>
        <w:t>Franck Bulinge "</w:t>
      </w:r>
      <w:r w:rsidRPr="00A96A05">
        <w:rPr>
          <w:rFonts w:ascii="Times New Roman" w:eastAsia="Times New Roman" w:hAnsi="Times New Roman" w:cs="Times New Roman"/>
          <w:i/>
          <w:iCs/>
          <w:color w:val="000000"/>
          <w:sz w:val="24"/>
          <w:szCs w:val="24"/>
          <w:lang w:val="en" w:eastAsia="fr-FR"/>
        </w:rPr>
        <w:t>For an information culture in small and medium-sized organizations. An incremental model of economic intelligence </w:t>
      </w:r>
      <w:r w:rsidRPr="00A96A05">
        <w:rPr>
          <w:rFonts w:ascii="Times New Roman" w:eastAsia="Times New Roman" w:hAnsi="Times New Roman" w:cs="Times New Roman"/>
          <w:color w:val="000000"/>
          <w:sz w:val="24"/>
          <w:szCs w:val="24"/>
          <w:lang w:val="en" w:eastAsia="fr-FR"/>
        </w:rPr>
        <w:t>» PhD thesis. December 2002 pp. 217-218 Levet (2001).</w:t>
      </w:r>
    </w:p>
    <w:p w14:paraId="63BC9242" w14:textId="77777777" w:rsidR="00A96A05" w:rsidRPr="00A96A05" w:rsidRDefault="00A96A05" w:rsidP="00A96A05">
      <w:pPr>
        <w:spacing w:after="0" w:line="253" w:lineRule="atLeast"/>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5443EAA8" w14:textId="77777777" w:rsidR="00A96A05" w:rsidRPr="00A96A05" w:rsidRDefault="00A96A05" w:rsidP="00A96A05">
      <w:pPr>
        <w:spacing w:after="0" w:line="253" w:lineRule="atLeast"/>
        <w:ind w:left="720" w:hanging="360"/>
        <w:rPr>
          <w:rFonts w:ascii="Calibri" w:eastAsia="Times New Roman" w:hAnsi="Calibri" w:cs="Calibri"/>
          <w:color w:val="000000"/>
          <w:lang w:val="en" w:eastAsia="fr-FR"/>
        </w:rPr>
      </w:pPr>
      <w:r w:rsidRPr="00A96A05">
        <w:rPr>
          <w:rFonts w:ascii="Times New Roman" w:eastAsia="Times New Roman" w:hAnsi="Times New Roman" w:cs="Times New Roman"/>
          <w:color w:val="000000"/>
          <w:sz w:val="24"/>
          <w:szCs w:val="24"/>
          <w:lang w:val="en" w:eastAsia="fr-FR"/>
        </w:rPr>
        <w:t>(9)</w:t>
      </w:r>
      <w:r w:rsidRPr="00A96A05">
        <w:rPr>
          <w:rFonts w:ascii="Times New Roman" w:eastAsia="Times New Roman" w:hAnsi="Times New Roman" w:cs="Times New Roman"/>
          <w:color w:val="000000"/>
          <w:sz w:val="14"/>
          <w:szCs w:val="14"/>
          <w:lang w:val="en" w:eastAsia="fr-FR"/>
        </w:rPr>
        <w:t> </w:t>
      </w:r>
      <w:r w:rsidRPr="00A96A05">
        <w:rPr>
          <w:rFonts w:ascii="Times New Roman" w:eastAsia="Times New Roman" w:hAnsi="Times New Roman" w:cs="Times New Roman"/>
          <w:color w:val="000000"/>
          <w:sz w:val="24"/>
          <w:szCs w:val="24"/>
          <w:lang w:val="en" w:eastAsia="fr-FR"/>
        </w:rPr>
        <w:t>GORIA S, "Knowledge Management and Economic Intelligence: Two Notions with Near Past and Complementary Futures", ISDM Information Sciences for DecisionMaking, No. 27, 2006.</w:t>
      </w:r>
    </w:p>
    <w:p w14:paraId="4C8E1276" w14:textId="77777777" w:rsidR="00A96A05" w:rsidRPr="00A96A05" w:rsidRDefault="00A96A05" w:rsidP="00A96A05">
      <w:pPr>
        <w:spacing w:after="0" w:line="253" w:lineRule="atLeast"/>
        <w:rPr>
          <w:rFonts w:ascii="Calibri" w:eastAsia="Times New Roman" w:hAnsi="Calibri" w:cs="Calibri"/>
          <w:color w:val="000000"/>
          <w:lang w:val="en-US" w:eastAsia="fr-FR"/>
        </w:rPr>
      </w:pPr>
      <w:r w:rsidRPr="00A96A05">
        <w:rPr>
          <w:rFonts w:ascii="Times New Roman" w:eastAsia="Times New Roman" w:hAnsi="Times New Roman" w:cs="Times New Roman"/>
          <w:color w:val="000000"/>
          <w:sz w:val="24"/>
          <w:szCs w:val="24"/>
          <w:lang w:val="en-US" w:eastAsia="fr-FR"/>
        </w:rPr>
        <w:t> </w:t>
      </w:r>
    </w:p>
    <w:p w14:paraId="01671422" w14:textId="41B919F3" w:rsidR="00A96A05" w:rsidRPr="00A96A05" w:rsidRDefault="00A96A05" w:rsidP="00A96A05">
      <w:pPr>
        <w:spacing w:after="0" w:line="253" w:lineRule="atLeast"/>
        <w:ind w:left="720" w:hanging="360"/>
        <w:rPr>
          <w:rFonts w:ascii="Calibri" w:eastAsia="Times New Roman" w:hAnsi="Calibri" w:cs="Calibri"/>
          <w:color w:val="000000"/>
          <w:lang w:eastAsia="fr-FR"/>
        </w:rPr>
      </w:pPr>
      <w:r w:rsidRPr="00A96A05">
        <w:rPr>
          <w:rFonts w:ascii="Times New Roman" w:eastAsia="Times New Roman" w:hAnsi="Times New Roman" w:cs="Times New Roman"/>
          <w:color w:val="000000"/>
          <w:sz w:val="24"/>
          <w:szCs w:val="24"/>
          <w:lang w:eastAsia="fr-FR"/>
        </w:rPr>
        <w:t>(10)</w:t>
      </w:r>
      <w:r w:rsidRPr="00A96A05">
        <w:rPr>
          <w:rFonts w:ascii="Times New Roman" w:eastAsia="Times New Roman" w:hAnsi="Times New Roman" w:cs="Times New Roman"/>
          <w:color w:val="000000"/>
          <w:sz w:val="14"/>
          <w:szCs w:val="14"/>
          <w:lang w:eastAsia="fr-FR"/>
        </w:rPr>
        <w:t> </w:t>
      </w:r>
      <w:proofErr w:type="spellStart"/>
      <w:r w:rsidRPr="00A96A05">
        <w:rPr>
          <w:rFonts w:ascii="Times New Roman" w:eastAsia="Times New Roman" w:hAnsi="Times New Roman" w:cs="Times New Roman"/>
          <w:color w:val="000000"/>
          <w:sz w:val="24"/>
          <w:szCs w:val="24"/>
          <w:lang w:eastAsia="fr-FR"/>
        </w:rPr>
        <w:t>Larivet</w:t>
      </w:r>
      <w:proofErr w:type="spellEnd"/>
      <w:r w:rsidRPr="00A96A05">
        <w:rPr>
          <w:rFonts w:ascii="Times New Roman" w:eastAsia="Times New Roman" w:hAnsi="Times New Roman" w:cs="Times New Roman"/>
          <w:color w:val="000000"/>
          <w:sz w:val="24"/>
          <w:szCs w:val="24"/>
          <w:lang w:eastAsia="fr-FR"/>
        </w:rPr>
        <w:t>, S. (2002), Les réalités de l'intelligence économique en PME, Thèse de doctorat en sciences de</w:t>
      </w:r>
      <w:r w:rsidR="000C3BDD">
        <w:rPr>
          <w:rFonts w:ascii="Times New Roman" w:eastAsia="Times New Roman" w:hAnsi="Times New Roman" w:cs="Times New Roman"/>
          <w:color w:val="000000"/>
          <w:sz w:val="24"/>
          <w:szCs w:val="24"/>
          <w:lang w:eastAsia="fr-FR"/>
        </w:rPr>
        <w:t xml:space="preserve"> </w:t>
      </w:r>
      <w:r w:rsidRPr="00A96A05">
        <w:rPr>
          <w:rFonts w:ascii="Times New Roman" w:eastAsia="Times New Roman" w:hAnsi="Times New Roman" w:cs="Times New Roman"/>
          <w:color w:val="000000"/>
          <w:sz w:val="24"/>
          <w:szCs w:val="24"/>
          <w:lang w:eastAsia="fr-FR"/>
        </w:rPr>
        <w:t>gestion, Université de Toulon et du Var.</w:t>
      </w:r>
    </w:p>
    <w:p w14:paraId="6A7C18F7" w14:textId="77777777" w:rsidR="00A96A05" w:rsidRPr="00A96A05" w:rsidRDefault="00A96A05" w:rsidP="00A96A05">
      <w:pPr>
        <w:spacing w:after="0" w:line="330" w:lineRule="atLeast"/>
        <w:rPr>
          <w:rFonts w:ascii="Calibri" w:eastAsia="Times New Roman" w:hAnsi="Calibri" w:cs="Calibri"/>
          <w:color w:val="000000"/>
          <w:lang w:eastAsia="fr-FR"/>
        </w:rPr>
      </w:pPr>
      <w:r w:rsidRPr="00A96A05">
        <w:rPr>
          <w:rFonts w:ascii="Times New Roman" w:eastAsia="Times New Roman" w:hAnsi="Times New Roman" w:cs="Times New Roman"/>
          <w:color w:val="000000"/>
          <w:sz w:val="24"/>
          <w:szCs w:val="24"/>
          <w:lang w:eastAsia="fr-FR"/>
        </w:rPr>
        <w:t> </w:t>
      </w:r>
    </w:p>
    <w:p w14:paraId="35D6B9E9" w14:textId="77777777" w:rsidR="00A96A05" w:rsidRPr="00A96A05" w:rsidRDefault="00A96A05" w:rsidP="00A96A05">
      <w:pPr>
        <w:spacing w:after="0" w:line="330" w:lineRule="atLeast"/>
        <w:rPr>
          <w:rFonts w:ascii="Calibri" w:eastAsia="Times New Roman" w:hAnsi="Calibri" w:cs="Calibri"/>
          <w:color w:val="000000"/>
          <w:lang w:eastAsia="fr-FR"/>
        </w:rPr>
      </w:pPr>
      <w:r w:rsidRPr="00A96A05">
        <w:rPr>
          <w:rFonts w:ascii="Times New Roman" w:eastAsia="Times New Roman" w:hAnsi="Times New Roman" w:cs="Times New Roman"/>
          <w:color w:val="000000"/>
          <w:sz w:val="24"/>
          <w:szCs w:val="24"/>
          <w:lang w:eastAsia="fr-FR"/>
        </w:rPr>
        <w:t> </w:t>
      </w:r>
    </w:p>
    <w:p w14:paraId="09A70075" w14:textId="77777777" w:rsidR="00A96A05" w:rsidRPr="00A96A05" w:rsidRDefault="00A96A05" w:rsidP="00A96A05">
      <w:pPr>
        <w:spacing w:after="200" w:line="330" w:lineRule="atLeast"/>
        <w:ind w:right="1"/>
        <w:rPr>
          <w:rFonts w:ascii="Calibri" w:eastAsia="Times New Roman" w:hAnsi="Calibri" w:cs="Calibri"/>
          <w:color w:val="000000"/>
          <w:lang w:eastAsia="fr-FR"/>
        </w:rPr>
      </w:pPr>
      <w:r w:rsidRPr="00A96A05">
        <w:rPr>
          <w:rFonts w:ascii="Times New Roman" w:eastAsia="Times New Roman" w:hAnsi="Times New Roman" w:cs="Times New Roman"/>
          <w:color w:val="FF0000"/>
          <w:sz w:val="24"/>
          <w:szCs w:val="24"/>
          <w:lang w:eastAsia="fr-FR"/>
        </w:rPr>
        <w:t> </w:t>
      </w:r>
    </w:p>
    <w:p w14:paraId="66C92FB0" w14:textId="77777777" w:rsidR="005A6A5B" w:rsidRDefault="005A6A5B"/>
    <w:sectPr w:rsidR="005A6A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0B8A" w14:textId="77777777" w:rsidR="00662624" w:rsidRDefault="00662624" w:rsidP="008A1D1C">
      <w:pPr>
        <w:spacing w:after="0" w:line="240" w:lineRule="auto"/>
      </w:pPr>
      <w:r>
        <w:separator/>
      </w:r>
    </w:p>
  </w:endnote>
  <w:endnote w:type="continuationSeparator" w:id="0">
    <w:p w14:paraId="2513E819" w14:textId="77777777" w:rsidR="00662624" w:rsidRDefault="00662624" w:rsidP="008A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E493" w14:textId="77777777" w:rsidR="008A1D1C" w:rsidRDefault="008A1D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1BB" w14:textId="674AE9D2" w:rsidR="008A1D1C" w:rsidRDefault="008A1D1C">
    <w:pPr>
      <w:pStyle w:val="Pieddepage"/>
    </w:pPr>
    <w:r>
      <w:t>AJGAL MULTIDISCIPLINARY SCIENTIFIC JOURNAL - TACTIC Editions : Numéro II, Vol.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1DF7" w14:textId="77777777" w:rsidR="008A1D1C" w:rsidRDefault="008A1D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D9EE" w14:textId="77777777" w:rsidR="00662624" w:rsidRDefault="00662624" w:rsidP="008A1D1C">
      <w:pPr>
        <w:spacing w:after="0" w:line="240" w:lineRule="auto"/>
      </w:pPr>
      <w:r>
        <w:separator/>
      </w:r>
    </w:p>
  </w:footnote>
  <w:footnote w:type="continuationSeparator" w:id="0">
    <w:p w14:paraId="7AC01642" w14:textId="77777777" w:rsidR="00662624" w:rsidRDefault="00662624" w:rsidP="008A1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C3F2" w14:textId="77777777" w:rsidR="008A1D1C" w:rsidRDefault="008A1D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C017" w14:textId="5D32151C" w:rsidR="008A1D1C" w:rsidRPr="008A1D1C" w:rsidRDefault="008A1D1C" w:rsidP="008A1D1C">
    <w:pPr>
      <w:pStyle w:val="En-tte"/>
      <w:jc w:val="right"/>
    </w:pPr>
    <w:r w:rsidRPr="008A1D1C">
      <w:rPr>
        <w:rFonts w:ascii="Times New Roman" w:eastAsia="Times New Roman" w:hAnsi="Times New Roman" w:cs="Times New Roman"/>
        <w:color w:val="000000"/>
        <w:sz w:val="24"/>
        <w:szCs w:val="24"/>
        <w:lang w:val="en" w:eastAsia="fr-FR"/>
      </w:rPr>
      <w:t xml:space="preserve">MOUKANE </w:t>
    </w:r>
    <w:r w:rsidRPr="008A1D1C">
      <w:rPr>
        <w:rFonts w:ascii="Times New Roman" w:eastAsia="Times New Roman" w:hAnsi="Times New Roman" w:cs="Times New Roman"/>
        <w:color w:val="000000"/>
        <w:sz w:val="24"/>
        <w:szCs w:val="24"/>
        <w:lang w:val="en" w:eastAsia="fr-FR"/>
      </w:rPr>
      <w:t>Soukaina &amp; Rguibi Khalid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BD55" w14:textId="77777777" w:rsidR="008A1D1C" w:rsidRDefault="008A1D1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A05"/>
    <w:rsid w:val="00041F24"/>
    <w:rsid w:val="000C3BDD"/>
    <w:rsid w:val="00210C51"/>
    <w:rsid w:val="00280B00"/>
    <w:rsid w:val="00504573"/>
    <w:rsid w:val="005A6A5B"/>
    <w:rsid w:val="00662624"/>
    <w:rsid w:val="006A3D56"/>
    <w:rsid w:val="007460CC"/>
    <w:rsid w:val="007A18B8"/>
    <w:rsid w:val="007A21A3"/>
    <w:rsid w:val="00871A66"/>
    <w:rsid w:val="0089048F"/>
    <w:rsid w:val="00891FD5"/>
    <w:rsid w:val="008A1D1C"/>
    <w:rsid w:val="00915B51"/>
    <w:rsid w:val="009267C9"/>
    <w:rsid w:val="009F09AF"/>
    <w:rsid w:val="00A96A05"/>
    <w:rsid w:val="00AE7E44"/>
    <w:rsid w:val="00B77454"/>
    <w:rsid w:val="00C922A2"/>
    <w:rsid w:val="00CD2DCD"/>
    <w:rsid w:val="00E55CDC"/>
    <w:rsid w:val="00F16D5D"/>
    <w:rsid w:val="00F7025A"/>
    <w:rsid w:val="00FB77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64B1A"/>
  <w15:docId w15:val="{623A7F2F-3E64-124D-8B20-56B1A4ED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96A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96A0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A96A05"/>
    <w:rPr>
      <w:color w:val="0000FF"/>
      <w:u w:val="single"/>
    </w:rPr>
  </w:style>
  <w:style w:type="paragraph" w:styleId="Sansinterligne">
    <w:name w:val="No Spacing"/>
    <w:basedOn w:val="Normal"/>
    <w:uiPriority w:val="1"/>
    <w:qFormat/>
    <w:rsid w:val="00A96A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96A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A96A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A96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A96A05"/>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A96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semiHidden/>
    <w:rsid w:val="00A96A05"/>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96A05"/>
    <w:rPr>
      <w:i/>
      <w:iCs/>
    </w:rPr>
  </w:style>
  <w:style w:type="paragraph" w:styleId="Textedebulles">
    <w:name w:val="Balloon Text"/>
    <w:basedOn w:val="Normal"/>
    <w:link w:val="TextedebullesCar"/>
    <w:uiPriority w:val="99"/>
    <w:semiHidden/>
    <w:unhideWhenUsed/>
    <w:rsid w:val="00891F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1FD5"/>
    <w:rPr>
      <w:rFonts w:ascii="Tahoma" w:hAnsi="Tahoma" w:cs="Tahoma"/>
      <w:sz w:val="16"/>
      <w:szCs w:val="16"/>
    </w:rPr>
  </w:style>
  <w:style w:type="paragraph" w:styleId="NormalWeb">
    <w:name w:val="Normal (Web)"/>
    <w:basedOn w:val="Normal"/>
    <w:uiPriority w:val="99"/>
    <w:semiHidden/>
    <w:unhideWhenUsed/>
    <w:rsid w:val="00C922A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8A1D1C"/>
    <w:pPr>
      <w:tabs>
        <w:tab w:val="center" w:pos="4536"/>
        <w:tab w:val="right" w:pos="9072"/>
      </w:tabs>
      <w:spacing w:after="0" w:line="240" w:lineRule="auto"/>
    </w:pPr>
  </w:style>
  <w:style w:type="character" w:customStyle="1" w:styleId="En-tteCar">
    <w:name w:val="En-tête Car"/>
    <w:basedOn w:val="Policepardfaut"/>
    <w:link w:val="En-tte"/>
    <w:uiPriority w:val="99"/>
    <w:rsid w:val="008A1D1C"/>
  </w:style>
  <w:style w:type="paragraph" w:styleId="Pieddepage">
    <w:name w:val="footer"/>
    <w:basedOn w:val="Normal"/>
    <w:link w:val="PieddepageCar"/>
    <w:uiPriority w:val="99"/>
    <w:unhideWhenUsed/>
    <w:rsid w:val="008A1D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4233">
      <w:bodyDiv w:val="1"/>
      <w:marLeft w:val="0"/>
      <w:marRight w:val="0"/>
      <w:marTop w:val="0"/>
      <w:marBottom w:val="0"/>
      <w:divBdr>
        <w:top w:val="none" w:sz="0" w:space="0" w:color="auto"/>
        <w:left w:val="none" w:sz="0" w:space="0" w:color="auto"/>
        <w:bottom w:val="none" w:sz="0" w:space="0" w:color="auto"/>
        <w:right w:val="none" w:sz="0" w:space="0" w:color="auto"/>
      </w:divBdr>
    </w:div>
    <w:div w:id="1336685050">
      <w:bodyDiv w:val="1"/>
      <w:marLeft w:val="0"/>
      <w:marRight w:val="0"/>
      <w:marTop w:val="0"/>
      <w:marBottom w:val="0"/>
      <w:divBdr>
        <w:top w:val="none" w:sz="0" w:space="0" w:color="auto"/>
        <w:left w:val="none" w:sz="0" w:space="0" w:color="auto"/>
        <w:bottom w:val="none" w:sz="0" w:space="0" w:color="auto"/>
        <w:right w:val="none" w:sz="0" w:space="0" w:color="auto"/>
      </w:divBdr>
    </w:div>
    <w:div w:id="17366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header" Target="header3.xml" /><Relationship Id="rId3" Type="http://schemas.openxmlformats.org/officeDocument/2006/relationships/webSettings" Target="webSettings.xml" /><Relationship Id="rId7" Type="http://schemas.openxmlformats.org/officeDocument/2006/relationships/hyperlink" Target="mailto:Krguibi2014@gmail.com" TargetMode="External" /><Relationship Id="rId12" Type="http://schemas.openxmlformats.org/officeDocument/2006/relationships/footer" Target="footer2.xm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mailto:author1@mail.com" TargetMode="External" /><Relationship Id="rId11" Type="http://schemas.openxmlformats.org/officeDocument/2006/relationships/footer" Target="footer1.xm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footnotes" Target="footnotes.xml" /><Relationship Id="rId9" Type="http://schemas.openxmlformats.org/officeDocument/2006/relationships/header" Target="header1.xml" /><Relationship Id="rId14" Type="http://schemas.openxmlformats.org/officeDocument/2006/relationships/footer" Target="footer3.xml" /></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 /><Relationship Id="rId1" Type="http://schemas.openxmlformats.org/officeDocument/2006/relationships/oleObject" Target="file:///C:\Users\User\Desktop\polys&#233;mie.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barChart>
        <c:barDir val="col"/>
        <c:grouping val="clustered"/>
        <c:varyColors val="0"/>
        <c:ser>
          <c:idx val="0"/>
          <c:order val="0"/>
          <c:tx>
            <c:strRef>
              <c:f>GRAPHE!$C$3:$C$5</c:f>
              <c:strCache>
                <c:ptCount val="1"/>
                <c:pt idx="0">
                  <c:v>Nombre de thèses  soutenues  entre 2010 et 2020 par discipline Disciplines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GRAPHE!$B$6:$B$12</c:f>
              <c:strCache>
                <c:ptCount val="7"/>
                <c:pt idx="0">
                  <c:v>Sciences de l'information et 
de la communication</c:v>
                </c:pt>
                <c:pt idx="1">
                  <c:v>Sciences de gestion</c:v>
                </c:pt>
                <c:pt idx="2">
                  <c:v>Sciences économiques</c:v>
                </c:pt>
                <c:pt idx="3">
                  <c:v>Sciences juridiques</c:v>
                </c:pt>
                <c:pt idx="4">
                  <c:v>Sciences politiques</c:v>
                </c:pt>
                <c:pt idx="5">
                  <c:v>Psychologie </c:v>
                </c:pt>
                <c:pt idx="6">
                  <c:v>Autres</c:v>
                </c:pt>
              </c:strCache>
            </c:strRef>
          </c:cat>
          <c:val>
            <c:numRef>
              <c:f>GRAPHE!$C$6:$C$12</c:f>
              <c:numCache>
                <c:formatCode>General</c:formatCode>
                <c:ptCount val="7"/>
                <c:pt idx="0">
                  <c:v>13</c:v>
                </c:pt>
                <c:pt idx="1">
                  <c:v>7</c:v>
                </c:pt>
                <c:pt idx="2">
                  <c:v>2</c:v>
                </c:pt>
                <c:pt idx="3">
                  <c:v>1</c:v>
                </c:pt>
                <c:pt idx="4">
                  <c:v>1</c:v>
                </c:pt>
                <c:pt idx="5">
                  <c:v>1</c:v>
                </c:pt>
                <c:pt idx="6">
                  <c:v>2</c:v>
                </c:pt>
              </c:numCache>
            </c:numRef>
          </c:val>
          <c:extLst>
            <c:ext xmlns:c16="http://schemas.microsoft.com/office/drawing/2014/chart" uri="{C3380CC4-5D6E-409C-BE32-E72D297353CC}">
              <c16:uniqueId val="{00000000-D94F-4E56-9438-F838992A4FA6}"/>
            </c:ext>
          </c:extLst>
        </c:ser>
        <c:dLbls>
          <c:showLegendKey val="0"/>
          <c:showVal val="1"/>
          <c:showCatName val="0"/>
          <c:showSerName val="0"/>
          <c:showPercent val="0"/>
          <c:showBubbleSize val="0"/>
        </c:dLbls>
        <c:gapWidth val="75"/>
        <c:axId val="419910680"/>
        <c:axId val="419915384"/>
      </c:barChart>
      <c:catAx>
        <c:axId val="419910680"/>
        <c:scaling>
          <c:orientation val="minMax"/>
        </c:scaling>
        <c:delete val="0"/>
        <c:axPos val="b"/>
        <c:numFmt formatCode="General" sourceLinked="0"/>
        <c:majorTickMark val="none"/>
        <c:minorTickMark val="none"/>
        <c:tickLblPos val="nextTo"/>
        <c:crossAx val="419915384"/>
        <c:crosses val="autoZero"/>
        <c:auto val="1"/>
        <c:lblAlgn val="ctr"/>
        <c:lblOffset val="100"/>
        <c:noMultiLvlLbl val="0"/>
      </c:catAx>
      <c:valAx>
        <c:axId val="419915384"/>
        <c:scaling>
          <c:orientation val="minMax"/>
        </c:scaling>
        <c:delete val="0"/>
        <c:axPos val="l"/>
        <c:numFmt formatCode="General" sourceLinked="1"/>
        <c:majorTickMark val="none"/>
        <c:minorTickMark val="none"/>
        <c:tickLblPos val="nextTo"/>
        <c:crossAx val="419910680"/>
        <c:crosses val="autoZero"/>
        <c:crossBetween val="between"/>
      </c:valAx>
      <c:spPr>
        <a:noFill/>
        <a:ln w="25400">
          <a:noFill/>
        </a:ln>
      </c:spPr>
    </c:plotArea>
    <c:plotVisOnly val="1"/>
    <c:dispBlanksAs val="gap"/>
    <c:showDLblsOverMax val="0"/>
  </c:chart>
  <c:txPr>
    <a:bodyPr/>
    <a:lstStyle/>
    <a:p>
      <a:pPr>
        <a:defRPr>
          <a:latin typeface="Times New Roman" pitchFamily="18" charset="0"/>
          <a:cs typeface="Times New Roman" pitchFamily="18" charset="0"/>
        </a:defRPr>
      </a:pPr>
      <a:endParaRPr lang="fr-F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0.17248</cdr:x>
      <cdr:y>0.77145</cdr:y>
    </cdr:from>
    <cdr:to>
      <cdr:x>0.31879</cdr:x>
      <cdr:y>0.96671</cdr:y>
    </cdr:to>
    <cdr:sp macro="" textlink="">
      <cdr:nvSpPr>
        <cdr:cNvPr id="2" name="Zone de texte 2"/>
        <cdr:cNvSpPr txBox="1"/>
      </cdr:nvSpPr>
      <cdr:spPr>
        <a:xfrm xmlns:a="http://schemas.openxmlformats.org/drawingml/2006/main">
          <a:off x="1066800" y="2295525"/>
          <a:ext cx="904875" cy="58102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fr-FR" sz="900">
              <a:effectLst/>
              <a:latin typeface="Calibri" panose="020F0502020204030204" pitchFamily="34" charset="0"/>
              <a:ea typeface="Calibri" panose="020F0502020204030204" pitchFamily="34" charset="0"/>
              <a:cs typeface="Arial" panose="020B0604020202020204" pitchFamily="34" charset="0"/>
            </a:rPr>
            <a:t>Management</a:t>
          </a:r>
          <a:r>
            <a:rPr lang="fr-FR" sz="900" baseline="0">
              <a:effectLst/>
              <a:latin typeface="Calibri" panose="020F0502020204030204" pitchFamily="34" charset="0"/>
              <a:ea typeface="Calibri" panose="020F0502020204030204" pitchFamily="34" charset="0"/>
              <a:cs typeface="Arial" panose="020B0604020202020204" pitchFamily="34" charset="0"/>
            </a:rPr>
            <a:t> science</a:t>
          </a:r>
          <a:endParaRPr lang="fr-FR"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0.30544</cdr:x>
      <cdr:y>0.77145</cdr:y>
    </cdr:from>
    <cdr:to>
      <cdr:x>0.45175</cdr:x>
      <cdr:y>0.96671</cdr:y>
    </cdr:to>
    <cdr:sp macro="" textlink="">
      <cdr:nvSpPr>
        <cdr:cNvPr id="3" name="Zone de texte 2"/>
        <cdr:cNvSpPr txBox="1"/>
      </cdr:nvSpPr>
      <cdr:spPr>
        <a:xfrm xmlns:a="http://schemas.openxmlformats.org/drawingml/2006/main">
          <a:off x="1889125" y="2295525"/>
          <a:ext cx="904875" cy="58102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07000"/>
            </a:lnSpc>
            <a:spcAft>
              <a:spcPts val="800"/>
            </a:spcAft>
          </a:pPr>
          <a:r>
            <a:rPr lang="fr-FR" sz="900">
              <a:effectLst/>
              <a:latin typeface="Calibri" panose="020F0502020204030204" pitchFamily="34" charset="0"/>
              <a:ea typeface="Calibri" panose="020F0502020204030204" pitchFamily="34" charset="0"/>
              <a:cs typeface="Arial" panose="020B0604020202020204" pitchFamily="34" charset="0"/>
            </a:rPr>
            <a:t>Economic </a:t>
          </a:r>
          <a:r>
            <a:rPr lang="fr-FR" sz="900" baseline="0">
              <a:effectLst/>
              <a:latin typeface="Calibri" panose="020F0502020204030204" pitchFamily="34" charset="0"/>
              <a:ea typeface="Calibri" panose="020F0502020204030204" pitchFamily="34" charset="0"/>
              <a:cs typeface="Arial" panose="020B0604020202020204" pitchFamily="34" charset="0"/>
            </a:rPr>
            <a:t>science</a:t>
          </a:r>
          <a:endParaRPr lang="fr-FR"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0.70585</cdr:x>
      <cdr:y>0.77785</cdr:y>
    </cdr:from>
    <cdr:to>
      <cdr:x>0.85216</cdr:x>
      <cdr:y>0.87708</cdr:y>
    </cdr:to>
    <cdr:sp macro="" textlink="">
      <cdr:nvSpPr>
        <cdr:cNvPr id="4" name="Zone de texte 2"/>
        <cdr:cNvSpPr txBox="1"/>
      </cdr:nvSpPr>
      <cdr:spPr>
        <a:xfrm xmlns:a="http://schemas.openxmlformats.org/drawingml/2006/main">
          <a:off x="4365625" y="2314575"/>
          <a:ext cx="904875" cy="29527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07000"/>
            </a:lnSpc>
            <a:spcAft>
              <a:spcPts val="800"/>
            </a:spcAft>
          </a:pPr>
          <a:r>
            <a:rPr lang="fr-FR" sz="900">
              <a:effectLst/>
              <a:latin typeface="Calibri" panose="020F0502020204030204" pitchFamily="34" charset="0"/>
              <a:ea typeface="Calibri" panose="020F0502020204030204" pitchFamily="34" charset="0"/>
              <a:cs typeface="Arial" panose="020B0604020202020204" pitchFamily="34" charset="0"/>
            </a:rPr>
            <a:t>Psychology</a:t>
          </a:r>
          <a:endParaRPr lang="fr-FR" sz="1100">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2236</Words>
  <Characters>12303</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Utilisateur invité</cp:lastModifiedBy>
  <cp:revision>2</cp:revision>
  <dcterms:created xsi:type="dcterms:W3CDTF">2022-05-18T14:50:00Z</dcterms:created>
  <dcterms:modified xsi:type="dcterms:W3CDTF">2022-05-18T14:50:00Z</dcterms:modified>
</cp:coreProperties>
</file>